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63C" w:rsidRPr="00E15119" w:rsidRDefault="00887126" w:rsidP="00887126">
      <w:pPr>
        <w:tabs>
          <w:tab w:val="left" w:pos="9921"/>
        </w:tabs>
        <w:ind w:firstLine="567"/>
        <w:contextualSpacing/>
        <w:jc w:val="both"/>
        <w:rPr>
          <w:rFonts w:eastAsia="SchoolBookSanPin"/>
          <w:sz w:val="28"/>
          <w:szCs w:val="28"/>
        </w:rPr>
      </w:pPr>
      <w:r>
        <w:rPr>
          <w:noProof/>
        </w:rPr>
        <w:drawing>
          <wp:inline distT="0" distB="0" distL="0" distR="0">
            <wp:extent cx="6229350" cy="9305924"/>
            <wp:effectExtent l="0" t="0" r="0" b="0"/>
            <wp:docPr id="1" name="Рисунок 1" descr="C:\Users\Ермакова\Desktop\План Внеур дея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рмакова\Desktop\План Внеур дея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6" t="2307" b="5618"/>
                    <a:stretch/>
                  </pic:blipFill>
                  <pic:spPr bwMode="auto">
                    <a:xfrm>
                      <a:off x="0" y="0"/>
                      <a:ext cx="6238298" cy="931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563C" w:rsidRPr="00E15119" w:rsidRDefault="0032563C" w:rsidP="0032563C">
      <w:pPr>
        <w:tabs>
          <w:tab w:val="left" w:pos="9921"/>
        </w:tabs>
        <w:ind w:firstLine="567"/>
        <w:contextualSpacing/>
        <w:jc w:val="both"/>
        <w:rPr>
          <w:rFonts w:eastAsia="SchoolBookSanPin"/>
          <w:sz w:val="28"/>
          <w:szCs w:val="28"/>
        </w:rPr>
      </w:pPr>
      <w:r w:rsidRPr="00E15119">
        <w:rPr>
          <w:rFonts w:eastAsia="SchoolBookSanPin"/>
          <w:sz w:val="28"/>
          <w:szCs w:val="28"/>
        </w:rPr>
        <w:lastRenderedPageBreak/>
        <w:t>- занятия, направленные на удовлетворение интересов и потребностей, учащихся в творческом и физическом развитии, помощь в самореализации, раскрытии и развитии способностей и талантов (с целью реализации проекта «Бо</w:t>
      </w:r>
      <w:proofErr w:type="gramStart"/>
      <w:r w:rsidRPr="00E15119">
        <w:rPr>
          <w:rFonts w:eastAsia="SchoolBookSanPin"/>
          <w:sz w:val="28"/>
          <w:szCs w:val="28"/>
        </w:rPr>
        <w:t>кс в шк</w:t>
      </w:r>
      <w:proofErr w:type="gramEnd"/>
      <w:r w:rsidRPr="00E15119">
        <w:rPr>
          <w:rFonts w:eastAsia="SchoolBookSanPin"/>
          <w:sz w:val="28"/>
          <w:szCs w:val="28"/>
        </w:rPr>
        <w:t xml:space="preserve">олу» с 5 по 9 класс введен курс «ОФП с элементами бокса»). </w:t>
      </w:r>
    </w:p>
    <w:p w:rsidR="0032563C" w:rsidRPr="00E15119" w:rsidRDefault="0032563C" w:rsidP="00E15119">
      <w:pPr>
        <w:tabs>
          <w:tab w:val="left" w:pos="9921"/>
        </w:tabs>
        <w:ind w:firstLine="567"/>
        <w:contextualSpacing/>
        <w:jc w:val="both"/>
        <w:rPr>
          <w:rFonts w:eastAsia="SchoolBookSanPin"/>
          <w:sz w:val="28"/>
          <w:szCs w:val="28"/>
        </w:rPr>
      </w:pPr>
      <w:r w:rsidRPr="00E15119">
        <w:rPr>
          <w:rFonts w:eastAsia="SchoolBookSanPin"/>
          <w:sz w:val="28"/>
          <w:szCs w:val="28"/>
        </w:rPr>
        <w:t>С целью реализации Профессионального минимума</w:t>
      </w:r>
      <w:r w:rsidRPr="00E15119">
        <w:rPr>
          <w:sz w:val="28"/>
          <w:szCs w:val="28"/>
        </w:rPr>
        <w:t xml:space="preserve"> </w:t>
      </w:r>
      <w:r w:rsidRPr="00E15119">
        <w:rPr>
          <w:rFonts w:eastAsia="SchoolBookSanPin"/>
          <w:sz w:val="28"/>
          <w:szCs w:val="28"/>
        </w:rPr>
        <w:t xml:space="preserve">по рекомендациям </w:t>
      </w:r>
      <w:proofErr w:type="spellStart"/>
      <w:r w:rsidRPr="00E15119">
        <w:rPr>
          <w:rFonts w:eastAsia="SchoolBookSanPin"/>
          <w:sz w:val="28"/>
          <w:szCs w:val="28"/>
        </w:rPr>
        <w:t>Минпросвещения</w:t>
      </w:r>
      <w:proofErr w:type="spellEnd"/>
      <w:r w:rsidRPr="00E15119">
        <w:rPr>
          <w:rFonts w:eastAsia="SchoolBookSanPin"/>
          <w:sz w:val="28"/>
          <w:szCs w:val="28"/>
        </w:rPr>
        <w:t xml:space="preserve"> (письмо от 01.06.2023 № АБ-2324/05) во внеурочной деятельности с 6 по 9 класс введен курс «Профориентация» по 1 часу в неделю. </w:t>
      </w:r>
    </w:p>
    <w:p w:rsidR="0032563C" w:rsidRPr="00E15119" w:rsidRDefault="0032563C" w:rsidP="0032563C">
      <w:pPr>
        <w:tabs>
          <w:tab w:val="left" w:pos="9921"/>
        </w:tabs>
        <w:ind w:firstLine="567"/>
        <w:contextualSpacing/>
        <w:jc w:val="both"/>
        <w:rPr>
          <w:sz w:val="28"/>
          <w:szCs w:val="28"/>
        </w:rPr>
      </w:pPr>
      <w:r w:rsidRPr="00E15119">
        <w:rPr>
          <w:rFonts w:eastAsia="SchoolBookSanPin"/>
          <w:b/>
          <w:bCs/>
          <w:sz w:val="28"/>
          <w:szCs w:val="28"/>
        </w:rPr>
        <w:t>Внеу</w:t>
      </w:r>
      <w:r w:rsidRPr="00E15119">
        <w:rPr>
          <w:rFonts w:eastAsia="SchoolBookSanPin"/>
          <w:b/>
          <w:bCs/>
          <w:spacing w:val="2"/>
          <w:sz w:val="28"/>
          <w:szCs w:val="28"/>
        </w:rPr>
        <w:t>р</w:t>
      </w:r>
      <w:r w:rsidRPr="00E15119">
        <w:rPr>
          <w:rFonts w:eastAsia="SchoolBookSanPin"/>
          <w:b/>
          <w:bCs/>
          <w:sz w:val="28"/>
          <w:szCs w:val="28"/>
        </w:rPr>
        <w:t>очная</w:t>
      </w:r>
      <w:r w:rsidRPr="00E15119">
        <w:rPr>
          <w:rFonts w:eastAsia="SchoolBookSanPin"/>
          <w:b/>
          <w:bCs/>
          <w:spacing w:val="21"/>
          <w:sz w:val="28"/>
          <w:szCs w:val="28"/>
        </w:rPr>
        <w:t xml:space="preserve"> </w:t>
      </w:r>
      <w:r w:rsidRPr="00E15119">
        <w:rPr>
          <w:rFonts w:eastAsia="SchoolBookSanPin"/>
          <w:b/>
          <w:bCs/>
          <w:sz w:val="28"/>
          <w:szCs w:val="28"/>
        </w:rPr>
        <w:t>деятельн</w:t>
      </w:r>
      <w:r w:rsidRPr="00E15119">
        <w:rPr>
          <w:rFonts w:eastAsia="SchoolBookSanPin"/>
          <w:b/>
          <w:bCs/>
          <w:spacing w:val="2"/>
          <w:sz w:val="28"/>
          <w:szCs w:val="28"/>
        </w:rPr>
        <w:t>о</w:t>
      </w:r>
      <w:r w:rsidRPr="00E15119">
        <w:rPr>
          <w:rFonts w:eastAsia="SchoolBookSanPin"/>
          <w:b/>
          <w:bCs/>
          <w:sz w:val="28"/>
          <w:szCs w:val="28"/>
        </w:rPr>
        <w:t xml:space="preserve">сть на ступени среднего общего образования </w:t>
      </w:r>
    </w:p>
    <w:p w:rsidR="0032563C" w:rsidRPr="00E15119" w:rsidRDefault="0032563C" w:rsidP="0032563C">
      <w:pPr>
        <w:tabs>
          <w:tab w:val="left" w:pos="9921"/>
        </w:tabs>
        <w:ind w:firstLine="567"/>
        <w:contextualSpacing/>
        <w:jc w:val="both"/>
        <w:rPr>
          <w:sz w:val="28"/>
          <w:szCs w:val="28"/>
        </w:rPr>
      </w:pPr>
      <w:r w:rsidRPr="00E15119">
        <w:rPr>
          <w:sz w:val="28"/>
          <w:szCs w:val="28"/>
        </w:rPr>
        <w:t>Согласно ФГОС СОО через внеурочную деятельность организацией, осуществляющей образовательную деятельность, реализуется основная образовательная программа (цели, задачи, планируемые результаты, содержание и организация образовательной деятельности при получении среднего общего образования).</w:t>
      </w:r>
    </w:p>
    <w:p w:rsidR="0032563C" w:rsidRPr="00E15119" w:rsidRDefault="0032563C" w:rsidP="0032563C">
      <w:pPr>
        <w:tabs>
          <w:tab w:val="left" w:pos="9921"/>
        </w:tabs>
        <w:ind w:firstLine="567"/>
        <w:contextualSpacing/>
        <w:jc w:val="both"/>
        <w:rPr>
          <w:sz w:val="28"/>
          <w:szCs w:val="28"/>
        </w:rPr>
      </w:pPr>
      <w:r w:rsidRPr="00E15119">
        <w:rPr>
          <w:sz w:val="28"/>
          <w:szCs w:val="28"/>
        </w:rPr>
        <w:t xml:space="preserve">Общий объем внеурочной деятельности составляет по 3 часа в неделю в 10 и 11 классах. Количество </w:t>
      </w:r>
      <w:proofErr w:type="gramStart"/>
      <w:r w:rsidRPr="00E15119">
        <w:rPr>
          <w:sz w:val="28"/>
          <w:szCs w:val="28"/>
        </w:rPr>
        <w:t>часов, выделяемых на внеурочную деятельность за 2 учебных года составляет</w:t>
      </w:r>
      <w:proofErr w:type="gramEnd"/>
      <w:r w:rsidRPr="00E15119">
        <w:rPr>
          <w:sz w:val="28"/>
          <w:szCs w:val="28"/>
        </w:rPr>
        <w:t xml:space="preserve"> 204 часа.</w:t>
      </w:r>
    </w:p>
    <w:p w:rsidR="0032563C" w:rsidRPr="00E15119" w:rsidRDefault="0032563C" w:rsidP="0032563C">
      <w:pPr>
        <w:shd w:val="clear" w:color="auto" w:fill="FFFFFF"/>
        <w:tabs>
          <w:tab w:val="left" w:pos="9921"/>
        </w:tabs>
        <w:ind w:firstLine="567"/>
        <w:contextualSpacing/>
        <w:jc w:val="both"/>
        <w:rPr>
          <w:sz w:val="28"/>
          <w:szCs w:val="28"/>
        </w:rPr>
      </w:pPr>
      <w:r w:rsidRPr="00E15119">
        <w:rPr>
          <w:sz w:val="28"/>
          <w:szCs w:val="28"/>
        </w:rPr>
        <w:t xml:space="preserve">Один час в неделю отводится на внеурочное занятие "Разговоры о </w:t>
      </w:r>
      <w:proofErr w:type="gramStart"/>
      <w:r w:rsidRPr="00E15119">
        <w:rPr>
          <w:sz w:val="28"/>
          <w:szCs w:val="28"/>
        </w:rPr>
        <w:t>важном</w:t>
      </w:r>
      <w:proofErr w:type="gramEnd"/>
      <w:r w:rsidRPr="00E15119">
        <w:rPr>
          <w:sz w:val="28"/>
          <w:szCs w:val="28"/>
        </w:rPr>
        <w:t xml:space="preserve">". </w:t>
      </w:r>
      <w:proofErr w:type="gramStart"/>
      <w:r w:rsidRPr="00E15119">
        <w:rPr>
          <w:sz w:val="28"/>
          <w:szCs w:val="28"/>
        </w:rPr>
        <w:t>Внеурочные занятия "Разговоры о важном" направлены на развитие ценностного отношения обучающихся к своей родине - России, населяющим ее людям, ее уникальной истории, богатой природе и великой культуре.</w:t>
      </w:r>
      <w:proofErr w:type="gramEnd"/>
      <w:r w:rsidRPr="00E15119">
        <w:rPr>
          <w:sz w:val="28"/>
          <w:szCs w:val="28"/>
        </w:rPr>
        <w:t xml:space="preserve"> </w:t>
      </w:r>
      <w:proofErr w:type="gramStart"/>
      <w:r w:rsidRPr="00E15119">
        <w:rPr>
          <w:sz w:val="28"/>
          <w:szCs w:val="28"/>
        </w:rPr>
        <w:t>Внеурочные занятия "Разговоры о важном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</w:t>
      </w:r>
      <w:proofErr w:type="gramEnd"/>
    </w:p>
    <w:p w:rsidR="0032563C" w:rsidRPr="00E15119" w:rsidRDefault="0032563C" w:rsidP="0032563C">
      <w:pPr>
        <w:shd w:val="clear" w:color="auto" w:fill="FFFFFF"/>
        <w:tabs>
          <w:tab w:val="left" w:pos="9921"/>
        </w:tabs>
        <w:ind w:firstLine="567"/>
        <w:contextualSpacing/>
        <w:jc w:val="both"/>
        <w:rPr>
          <w:sz w:val="28"/>
          <w:szCs w:val="28"/>
        </w:rPr>
      </w:pPr>
      <w:r w:rsidRPr="00E15119">
        <w:rPr>
          <w:sz w:val="28"/>
          <w:szCs w:val="28"/>
        </w:rPr>
        <w:t>В рамках реализации социально-экономического профиля в 10 классе отведен 1 час в неделю на курс внеурочной деятельности «Общественные науки. Основы предпринимательства».</w:t>
      </w:r>
    </w:p>
    <w:p w:rsidR="0032563C" w:rsidRPr="00E15119" w:rsidRDefault="0032563C" w:rsidP="0032563C">
      <w:pPr>
        <w:shd w:val="clear" w:color="auto" w:fill="FFFFFF"/>
        <w:tabs>
          <w:tab w:val="left" w:pos="9921"/>
        </w:tabs>
        <w:ind w:firstLine="567"/>
        <w:contextualSpacing/>
        <w:jc w:val="both"/>
        <w:rPr>
          <w:sz w:val="28"/>
          <w:szCs w:val="28"/>
        </w:rPr>
      </w:pPr>
      <w:r w:rsidRPr="00E15119">
        <w:rPr>
          <w:sz w:val="28"/>
          <w:szCs w:val="28"/>
        </w:rPr>
        <w:t>В 11 классе старшеклассники получат системные знания о финансовом рынке, о задачах и функциях Банка России, о финансовых технологиях, причинах и последствиях инфляции. Курс «Финансовая  грамотность. Цифровой мир» включает темы, связанные с личными финансами и защитой от мошенников, с бюджетным регулированием и налогами и так далее.</w:t>
      </w:r>
    </w:p>
    <w:p w:rsidR="0032563C" w:rsidRPr="00E15119" w:rsidRDefault="0032563C" w:rsidP="0032563C">
      <w:pPr>
        <w:tabs>
          <w:tab w:val="left" w:pos="9921"/>
        </w:tabs>
        <w:ind w:firstLine="567"/>
        <w:contextualSpacing/>
        <w:jc w:val="both"/>
        <w:rPr>
          <w:rFonts w:eastAsia="SchoolBookSanPin"/>
          <w:sz w:val="28"/>
          <w:szCs w:val="28"/>
        </w:rPr>
      </w:pPr>
      <w:r w:rsidRPr="00E15119">
        <w:rPr>
          <w:rFonts w:eastAsia="SchoolBookSanPin"/>
          <w:sz w:val="28"/>
          <w:szCs w:val="28"/>
        </w:rPr>
        <w:t>С целью реализации Профессионального минимума</w:t>
      </w:r>
      <w:r w:rsidRPr="00E15119">
        <w:rPr>
          <w:sz w:val="28"/>
          <w:szCs w:val="28"/>
        </w:rPr>
        <w:t xml:space="preserve"> </w:t>
      </w:r>
      <w:r w:rsidRPr="00E15119">
        <w:rPr>
          <w:rFonts w:eastAsia="SchoolBookSanPin"/>
          <w:sz w:val="28"/>
          <w:szCs w:val="28"/>
        </w:rPr>
        <w:t xml:space="preserve">по рекомендациям </w:t>
      </w:r>
      <w:proofErr w:type="spellStart"/>
      <w:r w:rsidRPr="00E15119">
        <w:rPr>
          <w:rFonts w:eastAsia="SchoolBookSanPin"/>
          <w:sz w:val="28"/>
          <w:szCs w:val="28"/>
        </w:rPr>
        <w:t>Минпросвещения</w:t>
      </w:r>
      <w:proofErr w:type="spellEnd"/>
      <w:r w:rsidRPr="00E15119">
        <w:rPr>
          <w:rFonts w:eastAsia="SchoolBookSanPin"/>
          <w:sz w:val="28"/>
          <w:szCs w:val="28"/>
        </w:rPr>
        <w:t xml:space="preserve"> (письмо от 01.06.2023 № АБ-2324/05)</w:t>
      </w:r>
      <w:proofErr w:type="gramStart"/>
      <w:r w:rsidRPr="00E15119">
        <w:rPr>
          <w:rFonts w:eastAsia="SchoolBookSanPin"/>
          <w:sz w:val="28"/>
          <w:szCs w:val="28"/>
        </w:rPr>
        <w:t>.</w:t>
      </w:r>
      <w:proofErr w:type="gramEnd"/>
      <w:r w:rsidRPr="00E15119">
        <w:rPr>
          <w:rFonts w:eastAsia="SchoolBookSanPin"/>
          <w:sz w:val="28"/>
          <w:szCs w:val="28"/>
        </w:rPr>
        <w:t xml:space="preserve"> </w:t>
      </w:r>
      <w:proofErr w:type="gramStart"/>
      <w:r w:rsidRPr="00E15119">
        <w:rPr>
          <w:rFonts w:eastAsia="SchoolBookSanPin"/>
          <w:sz w:val="28"/>
          <w:szCs w:val="28"/>
        </w:rPr>
        <w:t>в</w:t>
      </w:r>
      <w:proofErr w:type="gramEnd"/>
      <w:r w:rsidRPr="00E15119">
        <w:rPr>
          <w:rFonts w:eastAsia="SchoolBookSanPin"/>
          <w:sz w:val="28"/>
          <w:szCs w:val="28"/>
        </w:rPr>
        <w:t xml:space="preserve">о внеурочной деятельности в 10-11 классах введен курс по профориентации по 1 часу в неделю. </w:t>
      </w:r>
    </w:p>
    <w:p w:rsidR="0032563C" w:rsidRPr="00E15119" w:rsidRDefault="0032563C" w:rsidP="0032563C">
      <w:pPr>
        <w:tabs>
          <w:tab w:val="left" w:pos="9921"/>
        </w:tabs>
        <w:ind w:firstLine="567"/>
        <w:contextualSpacing/>
        <w:jc w:val="both"/>
        <w:rPr>
          <w:sz w:val="28"/>
          <w:szCs w:val="28"/>
        </w:rPr>
      </w:pPr>
      <w:r w:rsidRPr="00E15119">
        <w:rPr>
          <w:sz w:val="28"/>
          <w:szCs w:val="28"/>
        </w:rPr>
        <w:t>Кадровое и методическое сопровождение соответствует требованиям учебного плана.</w:t>
      </w:r>
    </w:p>
    <w:p w:rsidR="0032563C" w:rsidRPr="00E15119" w:rsidRDefault="0032563C" w:rsidP="0032563C">
      <w:pPr>
        <w:tabs>
          <w:tab w:val="left" w:pos="9921"/>
        </w:tabs>
        <w:ind w:firstLine="567"/>
        <w:contextualSpacing/>
        <w:jc w:val="both"/>
        <w:rPr>
          <w:sz w:val="28"/>
          <w:szCs w:val="28"/>
        </w:rPr>
      </w:pPr>
      <w:r w:rsidRPr="00E15119">
        <w:rPr>
          <w:sz w:val="28"/>
          <w:szCs w:val="28"/>
        </w:rPr>
        <w:t xml:space="preserve">Школа располагает материальной и технической базой, обеспечивающей организацию и проведение  всех видов деятельности обучающихся, и соответствует действующим санитарным и противопожарным правилам и нормам. </w:t>
      </w:r>
    </w:p>
    <w:p w:rsidR="0032563C" w:rsidRPr="00E15119" w:rsidRDefault="0032563C" w:rsidP="0032563C">
      <w:pPr>
        <w:tabs>
          <w:tab w:val="left" w:pos="9921"/>
        </w:tabs>
        <w:ind w:right="-2" w:firstLine="567"/>
        <w:jc w:val="both"/>
        <w:rPr>
          <w:sz w:val="28"/>
          <w:szCs w:val="28"/>
        </w:rPr>
      </w:pPr>
    </w:p>
    <w:p w:rsidR="0032563C" w:rsidRPr="00E15119" w:rsidRDefault="0032563C" w:rsidP="0032563C">
      <w:pPr>
        <w:tabs>
          <w:tab w:val="left" w:pos="540"/>
        </w:tabs>
        <w:jc w:val="center"/>
        <w:outlineLvl w:val="0"/>
        <w:rPr>
          <w:b/>
        </w:rPr>
      </w:pPr>
    </w:p>
    <w:p w:rsidR="0032563C" w:rsidRPr="00E15119" w:rsidRDefault="0032563C" w:rsidP="0032563C">
      <w:pPr>
        <w:tabs>
          <w:tab w:val="left" w:pos="540"/>
        </w:tabs>
        <w:jc w:val="center"/>
        <w:outlineLvl w:val="0"/>
        <w:rPr>
          <w:b/>
        </w:rPr>
      </w:pPr>
    </w:p>
    <w:p w:rsidR="0032563C" w:rsidRDefault="0032563C" w:rsidP="0032563C">
      <w:pPr>
        <w:tabs>
          <w:tab w:val="left" w:pos="540"/>
        </w:tabs>
        <w:jc w:val="center"/>
        <w:outlineLvl w:val="0"/>
        <w:rPr>
          <w:b/>
          <w:color w:val="404040" w:themeColor="text1" w:themeTint="BF"/>
        </w:rPr>
      </w:pPr>
    </w:p>
    <w:p w:rsidR="0032563C" w:rsidRDefault="0032563C" w:rsidP="0032563C">
      <w:pPr>
        <w:tabs>
          <w:tab w:val="left" w:pos="540"/>
        </w:tabs>
        <w:jc w:val="center"/>
        <w:outlineLvl w:val="0"/>
        <w:rPr>
          <w:b/>
          <w:color w:val="404040" w:themeColor="text1" w:themeTint="BF"/>
        </w:rPr>
      </w:pPr>
    </w:p>
    <w:p w:rsidR="0032563C" w:rsidRDefault="0032563C" w:rsidP="00E15119">
      <w:pPr>
        <w:tabs>
          <w:tab w:val="left" w:pos="540"/>
        </w:tabs>
        <w:outlineLvl w:val="0"/>
        <w:rPr>
          <w:b/>
          <w:color w:val="404040" w:themeColor="text1" w:themeTint="BF"/>
        </w:rPr>
      </w:pPr>
    </w:p>
    <w:p w:rsidR="0032563C" w:rsidRPr="00C95FCA" w:rsidRDefault="0032563C" w:rsidP="0032563C">
      <w:pPr>
        <w:tabs>
          <w:tab w:val="left" w:pos="540"/>
        </w:tabs>
        <w:jc w:val="center"/>
        <w:outlineLvl w:val="0"/>
        <w:rPr>
          <w:b/>
        </w:rPr>
      </w:pPr>
      <w:r w:rsidRPr="00C95FCA">
        <w:rPr>
          <w:b/>
        </w:rPr>
        <w:lastRenderedPageBreak/>
        <w:t>ПЛАН ВНЕУРОЧНОЙ ДЕЯТЕЛЬНОСТИ</w:t>
      </w:r>
    </w:p>
    <w:p w:rsidR="0032563C" w:rsidRPr="00C95FCA" w:rsidRDefault="0032563C" w:rsidP="0032563C">
      <w:pPr>
        <w:tabs>
          <w:tab w:val="left" w:pos="540"/>
        </w:tabs>
        <w:jc w:val="center"/>
        <w:outlineLvl w:val="0"/>
        <w:rPr>
          <w:b/>
        </w:rPr>
      </w:pPr>
      <w:r w:rsidRPr="00C95FCA">
        <w:rPr>
          <w:b/>
        </w:rPr>
        <w:t xml:space="preserve">МБОУ  СОШ № 6 пос. Комсомолец </w:t>
      </w:r>
    </w:p>
    <w:p w:rsidR="0032563C" w:rsidRPr="00C95FCA" w:rsidRDefault="0032563C" w:rsidP="0032563C">
      <w:pPr>
        <w:tabs>
          <w:tab w:val="left" w:pos="540"/>
        </w:tabs>
        <w:jc w:val="center"/>
        <w:outlineLvl w:val="0"/>
        <w:rPr>
          <w:b/>
        </w:rPr>
      </w:pPr>
      <w:r w:rsidRPr="00C95FCA">
        <w:rPr>
          <w:b/>
        </w:rPr>
        <w:t>на 2023– 2024 уч. год</w:t>
      </w:r>
    </w:p>
    <w:p w:rsidR="0032563C" w:rsidRPr="00C95FCA" w:rsidRDefault="0032563C" w:rsidP="0032563C">
      <w:pPr>
        <w:tabs>
          <w:tab w:val="left" w:pos="540"/>
        </w:tabs>
        <w:jc w:val="center"/>
        <w:outlineLvl w:val="0"/>
        <w:rPr>
          <w:b/>
        </w:rPr>
      </w:pPr>
      <w:r w:rsidRPr="00C95FCA">
        <w:rPr>
          <w:b/>
        </w:rPr>
        <w:t>для 1-4 классов</w:t>
      </w:r>
    </w:p>
    <w:p w:rsidR="0032563C" w:rsidRPr="00C95FCA" w:rsidRDefault="0032563C" w:rsidP="0032563C">
      <w:pPr>
        <w:tabs>
          <w:tab w:val="left" w:pos="540"/>
        </w:tabs>
        <w:jc w:val="center"/>
        <w:outlineLvl w:val="0"/>
        <w:rPr>
          <w:b/>
        </w:rPr>
      </w:pPr>
    </w:p>
    <w:tbl>
      <w:tblPr>
        <w:tblW w:w="9214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567"/>
        <w:gridCol w:w="567"/>
        <w:gridCol w:w="567"/>
        <w:gridCol w:w="567"/>
        <w:gridCol w:w="1276"/>
      </w:tblGrid>
      <w:tr w:rsidR="00C95FCA" w:rsidRPr="00C95FCA" w:rsidTr="00684F59">
        <w:tc>
          <w:tcPr>
            <w:tcW w:w="5670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jc w:val="right"/>
            </w:pPr>
            <w:r w:rsidRPr="00C95FCA">
              <w:tab/>
              <w:t>класс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2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3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4</w:t>
            </w:r>
          </w:p>
        </w:tc>
        <w:tc>
          <w:tcPr>
            <w:tcW w:w="1276" w:type="dxa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всего</w:t>
            </w:r>
          </w:p>
        </w:tc>
      </w:tr>
      <w:tr w:rsidR="00C95FCA" w:rsidRPr="00C95FCA" w:rsidTr="00684F59">
        <w:tc>
          <w:tcPr>
            <w:tcW w:w="5670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ind w:left="34"/>
              <w:rPr>
                <w:b/>
              </w:rPr>
            </w:pPr>
            <w:r w:rsidRPr="00C95FCA">
              <w:rPr>
                <w:rFonts w:eastAsia="SchoolBookSanPin"/>
                <w:b/>
                <w:bCs/>
                <w:position w:val="3"/>
              </w:rPr>
              <w:t>Сп</w:t>
            </w:r>
            <w:r w:rsidRPr="00C95FCA">
              <w:rPr>
                <w:rFonts w:eastAsia="SchoolBookSanPin"/>
                <w:b/>
                <w:bCs/>
                <w:spacing w:val="-2"/>
                <w:position w:val="3"/>
              </w:rPr>
              <w:t>о</w:t>
            </w:r>
            <w:r w:rsidRPr="00C95FCA">
              <w:rPr>
                <w:rFonts w:eastAsia="SchoolBookSanPin"/>
                <w:b/>
                <w:bCs/>
                <w:position w:val="3"/>
              </w:rPr>
              <w:t>ртивно-о</w:t>
            </w:r>
            <w:r w:rsidRPr="00C95FCA">
              <w:rPr>
                <w:rFonts w:eastAsia="SchoolBookSanPin"/>
                <w:b/>
                <w:bCs/>
                <w:spacing w:val="-2"/>
                <w:position w:val="3"/>
              </w:rPr>
              <w:t>з</w:t>
            </w:r>
            <w:r w:rsidRPr="00C95FCA">
              <w:rPr>
                <w:rFonts w:eastAsia="SchoolBookSanPin"/>
                <w:b/>
                <w:bCs/>
                <w:position w:val="3"/>
              </w:rPr>
              <w:t>д</w:t>
            </w:r>
            <w:r w:rsidRPr="00C95FCA">
              <w:rPr>
                <w:rFonts w:eastAsia="SchoolBookSanPin"/>
                <w:b/>
                <w:bCs/>
                <w:spacing w:val="-2"/>
                <w:position w:val="3"/>
              </w:rPr>
              <w:t>о</w:t>
            </w:r>
            <w:r w:rsidRPr="00C95FCA">
              <w:rPr>
                <w:rFonts w:eastAsia="SchoolBookSanPin"/>
                <w:b/>
                <w:bCs/>
                <w:spacing w:val="2"/>
                <w:position w:val="3"/>
              </w:rPr>
              <w:t>р</w:t>
            </w:r>
            <w:r w:rsidRPr="00C95FCA">
              <w:rPr>
                <w:rFonts w:eastAsia="SchoolBookSanPin"/>
                <w:b/>
                <w:bCs/>
                <w:position w:val="3"/>
              </w:rPr>
              <w:t xml:space="preserve">овительная </w:t>
            </w:r>
            <w:r w:rsidRPr="00C95FCA">
              <w:rPr>
                <w:rFonts w:eastAsia="SchoolBookSanPin"/>
                <w:b/>
                <w:bCs/>
                <w:spacing w:val="12"/>
                <w:position w:val="3"/>
              </w:rPr>
              <w:t xml:space="preserve"> </w:t>
            </w:r>
            <w:r w:rsidRPr="00C95FCA">
              <w:rPr>
                <w:rFonts w:eastAsia="SchoolBookSanPin"/>
                <w:b/>
                <w:bCs/>
                <w:position w:val="3"/>
              </w:rPr>
              <w:t>деятельн</w:t>
            </w:r>
            <w:r w:rsidRPr="00C95FCA">
              <w:rPr>
                <w:rFonts w:eastAsia="SchoolBookSanPin"/>
                <w:b/>
                <w:bCs/>
                <w:spacing w:val="2"/>
                <w:position w:val="3"/>
              </w:rPr>
              <w:t>о</w:t>
            </w:r>
            <w:r w:rsidRPr="00C95FCA">
              <w:rPr>
                <w:rFonts w:eastAsia="SchoolBookSanPin"/>
                <w:b/>
                <w:bCs/>
                <w:position w:val="3"/>
              </w:rPr>
              <w:t xml:space="preserve">сть </w:t>
            </w:r>
            <w:r w:rsidRPr="00C95FCA">
              <w:rPr>
                <w:rFonts w:eastAsia="SchoolBookSanPin"/>
                <w:b/>
                <w:bCs/>
                <w:spacing w:val="7"/>
                <w:position w:val="3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1276" w:type="dxa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</w:p>
        </w:tc>
      </w:tr>
      <w:tr w:rsidR="00C95FCA" w:rsidRPr="00C95FCA" w:rsidTr="00684F59">
        <w:tc>
          <w:tcPr>
            <w:tcW w:w="5670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ind w:left="34"/>
            </w:pPr>
            <w:r w:rsidRPr="00C95FCA">
              <w:t xml:space="preserve">Курс «ОФП с элементами бокса» 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1276" w:type="dxa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</w:tr>
      <w:tr w:rsidR="00C95FCA" w:rsidRPr="00C95FCA" w:rsidTr="00684F59">
        <w:tc>
          <w:tcPr>
            <w:tcW w:w="5670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ind w:left="34"/>
              <w:rPr>
                <w:b/>
              </w:rPr>
            </w:pPr>
            <w:r w:rsidRPr="00C95FCA">
              <w:rPr>
                <w:b/>
              </w:rPr>
              <w:t>Интеллектуальные марафоны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</w:p>
        </w:tc>
        <w:tc>
          <w:tcPr>
            <w:tcW w:w="1276" w:type="dxa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</w:p>
        </w:tc>
      </w:tr>
      <w:tr w:rsidR="00C95FCA" w:rsidRPr="00C95FCA" w:rsidTr="00684F59">
        <w:tc>
          <w:tcPr>
            <w:tcW w:w="5670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ind w:left="34"/>
            </w:pPr>
            <w:r w:rsidRPr="00C95FCA">
              <w:t>Кружок «Школа Гнома Эконома» (финансовая грамотность)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</w:p>
        </w:tc>
        <w:tc>
          <w:tcPr>
            <w:tcW w:w="1276" w:type="dxa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</w:tr>
      <w:tr w:rsidR="00C95FCA" w:rsidRPr="00C95FCA" w:rsidTr="00684F59">
        <w:tc>
          <w:tcPr>
            <w:tcW w:w="5670" w:type="dxa"/>
            <w:shd w:val="clear" w:color="auto" w:fill="auto"/>
          </w:tcPr>
          <w:p w:rsidR="0032563C" w:rsidRPr="00C95FCA" w:rsidRDefault="0032563C" w:rsidP="00684F59">
            <w:pPr>
              <w:spacing w:line="243" w:lineRule="exact"/>
              <w:ind w:left="34" w:right="-20"/>
              <w:rPr>
                <w:rFonts w:eastAsia="SchoolBookSanPin"/>
              </w:rPr>
            </w:pPr>
            <w:r w:rsidRPr="00C95FCA">
              <w:t>Учебная лаборатория «</w:t>
            </w:r>
            <w:r w:rsidRPr="00C95FCA">
              <w:rPr>
                <w:rFonts w:eastAsia="SchoolBookSanPin"/>
                <w:bCs/>
                <w:position w:val="3"/>
              </w:rPr>
              <w:t>Читаю</w:t>
            </w:r>
            <w:r w:rsidRPr="00C95FCA">
              <w:rPr>
                <w:rFonts w:eastAsia="SchoolBookSanPin"/>
                <w:bCs/>
                <w:spacing w:val="16"/>
                <w:position w:val="3"/>
              </w:rPr>
              <w:t xml:space="preserve"> </w:t>
            </w:r>
            <w:r w:rsidRPr="00C95FCA">
              <w:rPr>
                <w:rFonts w:eastAsia="SchoolBookSanPin"/>
                <w:bCs/>
                <w:position w:val="3"/>
              </w:rPr>
              <w:t>в</w:t>
            </w:r>
            <w:r w:rsidRPr="00C95FCA">
              <w:rPr>
                <w:rFonts w:eastAsia="SchoolBookSanPin"/>
                <w:bCs/>
                <w:spacing w:val="22"/>
                <w:position w:val="3"/>
              </w:rPr>
              <w:t xml:space="preserve"> </w:t>
            </w:r>
            <w:r w:rsidRPr="00C95FCA">
              <w:rPr>
                <w:rFonts w:eastAsia="SchoolBookSanPin"/>
                <w:bCs/>
                <w:position w:val="3"/>
              </w:rPr>
              <w:t>поис</w:t>
            </w:r>
            <w:r w:rsidRPr="00C95FCA">
              <w:rPr>
                <w:rFonts w:eastAsia="SchoolBookSanPin"/>
                <w:bCs/>
                <w:spacing w:val="-3"/>
                <w:position w:val="3"/>
              </w:rPr>
              <w:t>к</w:t>
            </w:r>
            <w:r w:rsidRPr="00C95FCA">
              <w:rPr>
                <w:rFonts w:eastAsia="SchoolBookSanPin"/>
                <w:bCs/>
                <w:position w:val="3"/>
              </w:rPr>
              <w:t>ах</w:t>
            </w:r>
            <w:r w:rsidRPr="00C95FCA">
              <w:rPr>
                <w:rFonts w:eastAsia="SchoolBookSanPin"/>
                <w:bCs/>
                <w:spacing w:val="14"/>
                <w:position w:val="3"/>
              </w:rPr>
              <w:t xml:space="preserve"> </w:t>
            </w:r>
            <w:r w:rsidRPr="00C95FCA">
              <w:rPr>
                <w:rFonts w:eastAsia="SchoolBookSanPin"/>
                <w:bCs/>
                <w:position w:val="3"/>
              </w:rPr>
              <w:t>смысла»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</w:p>
        </w:tc>
        <w:tc>
          <w:tcPr>
            <w:tcW w:w="1276" w:type="dxa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</w:tr>
      <w:tr w:rsidR="00C95FCA" w:rsidRPr="00C95FCA" w:rsidTr="00684F59">
        <w:tc>
          <w:tcPr>
            <w:tcW w:w="5670" w:type="dxa"/>
            <w:shd w:val="clear" w:color="auto" w:fill="auto"/>
          </w:tcPr>
          <w:p w:rsidR="0032563C" w:rsidRPr="00C95FCA" w:rsidRDefault="0032563C" w:rsidP="00684F59">
            <w:pPr>
              <w:ind w:left="34" w:right="370"/>
              <w:rPr>
                <w:rFonts w:eastAsia="SchoolBookSanPin"/>
              </w:rPr>
            </w:pPr>
            <w:r w:rsidRPr="00C95FCA">
              <w:rPr>
                <w:rFonts w:eastAsia="SchoolBookSanPin"/>
                <w:b/>
                <w:bCs/>
              </w:rPr>
              <w:t>Художественно-</w:t>
            </w:r>
            <w:r w:rsidRPr="00C95FCA">
              <w:rPr>
                <w:rFonts w:eastAsia="SchoolBookSanPin"/>
                <w:b/>
                <w:bCs/>
                <w:spacing w:val="2"/>
              </w:rPr>
              <w:t>э</w:t>
            </w:r>
            <w:r w:rsidRPr="00C95FCA">
              <w:rPr>
                <w:rFonts w:eastAsia="SchoolBookSanPin"/>
                <w:b/>
                <w:bCs/>
              </w:rPr>
              <w:t>стетичес</w:t>
            </w:r>
            <w:r w:rsidRPr="00C95FCA">
              <w:rPr>
                <w:rFonts w:eastAsia="SchoolBookSanPin"/>
                <w:b/>
                <w:bCs/>
                <w:spacing w:val="2"/>
              </w:rPr>
              <w:t>к</w:t>
            </w:r>
            <w:r w:rsidRPr="00C95FCA">
              <w:rPr>
                <w:rFonts w:eastAsia="SchoolBookSanPin"/>
                <w:b/>
                <w:bCs/>
              </w:rPr>
              <w:t>ая</w:t>
            </w:r>
            <w:r w:rsidRPr="00C95FCA">
              <w:rPr>
                <w:rFonts w:eastAsia="SchoolBookSanPin"/>
                <w:b/>
                <w:bCs/>
                <w:spacing w:val="26"/>
              </w:rPr>
              <w:t xml:space="preserve"> </w:t>
            </w:r>
            <w:r w:rsidRPr="00C95FCA">
              <w:rPr>
                <w:rFonts w:eastAsia="SchoolBookSanPin"/>
                <w:b/>
                <w:bCs/>
              </w:rPr>
              <w:t>тв</w:t>
            </w:r>
            <w:r w:rsidRPr="00C95FCA">
              <w:rPr>
                <w:rFonts w:eastAsia="SchoolBookSanPin"/>
                <w:b/>
                <w:bCs/>
                <w:spacing w:val="-2"/>
              </w:rPr>
              <w:t>о</w:t>
            </w:r>
            <w:r w:rsidRPr="00C95FCA">
              <w:rPr>
                <w:rFonts w:eastAsia="SchoolBookSanPin"/>
                <w:b/>
                <w:bCs/>
              </w:rPr>
              <w:t>рчес</w:t>
            </w:r>
            <w:r w:rsidRPr="00C95FCA">
              <w:rPr>
                <w:rFonts w:eastAsia="SchoolBookSanPin"/>
                <w:b/>
                <w:bCs/>
                <w:spacing w:val="2"/>
              </w:rPr>
              <w:t>к</w:t>
            </w:r>
            <w:r w:rsidRPr="00C95FCA">
              <w:rPr>
                <w:rFonts w:eastAsia="SchoolBookSanPin"/>
                <w:b/>
                <w:bCs/>
              </w:rPr>
              <w:t>ая</w:t>
            </w:r>
            <w:r w:rsidRPr="00C95FCA">
              <w:rPr>
                <w:rFonts w:eastAsia="SchoolBookSanPin"/>
                <w:b/>
                <w:bCs/>
                <w:spacing w:val="21"/>
              </w:rPr>
              <w:t xml:space="preserve"> </w:t>
            </w:r>
            <w:r w:rsidRPr="00C95FCA">
              <w:rPr>
                <w:rFonts w:eastAsia="SchoolBookSanPin"/>
                <w:b/>
                <w:bCs/>
              </w:rPr>
              <w:t>деятельн</w:t>
            </w:r>
            <w:r w:rsidRPr="00C95FCA">
              <w:rPr>
                <w:rFonts w:eastAsia="SchoolBookSanPin"/>
                <w:b/>
                <w:bCs/>
                <w:spacing w:val="2"/>
              </w:rPr>
              <w:t>о</w:t>
            </w:r>
            <w:r w:rsidRPr="00C95FCA">
              <w:rPr>
                <w:rFonts w:eastAsia="SchoolBookSanPin"/>
                <w:b/>
                <w:bCs/>
              </w:rPr>
              <w:t>сть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</w:p>
        </w:tc>
        <w:tc>
          <w:tcPr>
            <w:tcW w:w="1276" w:type="dxa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</w:p>
        </w:tc>
      </w:tr>
      <w:tr w:rsidR="00C95FCA" w:rsidRPr="00C95FCA" w:rsidTr="00684F59">
        <w:tc>
          <w:tcPr>
            <w:tcW w:w="5670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ind w:left="34"/>
            </w:pPr>
            <w:r w:rsidRPr="00C95FCA">
              <w:t>Кружок «Мастерская выразительного чтения»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</w:p>
        </w:tc>
        <w:tc>
          <w:tcPr>
            <w:tcW w:w="1276" w:type="dxa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</w:tr>
      <w:tr w:rsidR="00C95FCA" w:rsidRPr="00C95FCA" w:rsidTr="00684F59">
        <w:tc>
          <w:tcPr>
            <w:tcW w:w="5670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ind w:left="34"/>
              <w:rPr>
                <w:b/>
              </w:rPr>
            </w:pPr>
            <w:r w:rsidRPr="00C95FCA">
              <w:rPr>
                <w:rFonts w:eastAsia="SchoolBookSanPin"/>
                <w:b/>
                <w:bCs/>
              </w:rPr>
              <w:t>Коммуни</w:t>
            </w:r>
            <w:r w:rsidRPr="00C95FCA">
              <w:rPr>
                <w:rFonts w:eastAsia="SchoolBookSanPin"/>
                <w:b/>
                <w:bCs/>
                <w:spacing w:val="2"/>
              </w:rPr>
              <w:t>к</w:t>
            </w:r>
            <w:r w:rsidRPr="00C95FCA">
              <w:rPr>
                <w:rFonts w:eastAsia="SchoolBookSanPin"/>
                <w:b/>
                <w:bCs/>
              </w:rPr>
              <w:t>ативная</w:t>
            </w:r>
            <w:r w:rsidRPr="00C95FCA">
              <w:rPr>
                <w:rFonts w:eastAsia="SchoolBookSanPin"/>
                <w:b/>
                <w:bCs/>
                <w:spacing w:val="32"/>
              </w:rPr>
              <w:t xml:space="preserve"> </w:t>
            </w:r>
            <w:r w:rsidRPr="00C95FCA">
              <w:rPr>
                <w:rFonts w:eastAsia="SchoolBookSanPin"/>
                <w:b/>
                <w:bCs/>
              </w:rPr>
              <w:t>деятельн</w:t>
            </w:r>
            <w:r w:rsidRPr="00C95FCA">
              <w:rPr>
                <w:rFonts w:eastAsia="SchoolBookSanPin"/>
                <w:b/>
                <w:bCs/>
                <w:spacing w:val="2"/>
              </w:rPr>
              <w:t>о</w:t>
            </w:r>
            <w:r w:rsidRPr="00C95FCA">
              <w:rPr>
                <w:rFonts w:eastAsia="SchoolBookSanPin"/>
                <w:b/>
                <w:bCs/>
              </w:rPr>
              <w:t>сть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2</w:t>
            </w:r>
          </w:p>
        </w:tc>
        <w:tc>
          <w:tcPr>
            <w:tcW w:w="1276" w:type="dxa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</w:p>
        </w:tc>
      </w:tr>
      <w:tr w:rsidR="00C95FCA" w:rsidRPr="00C95FCA" w:rsidTr="00684F59">
        <w:tc>
          <w:tcPr>
            <w:tcW w:w="5670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ind w:left="34"/>
            </w:pPr>
            <w:r w:rsidRPr="00C95FCA">
              <w:t xml:space="preserve">Час общения «Разговор о </w:t>
            </w:r>
            <w:proofErr w:type="gramStart"/>
            <w:r w:rsidRPr="00C95FCA">
              <w:t>важном</w:t>
            </w:r>
            <w:proofErr w:type="gramEnd"/>
            <w:r w:rsidRPr="00C95FCA">
              <w:t>»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1276" w:type="dxa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4</w:t>
            </w:r>
          </w:p>
        </w:tc>
      </w:tr>
      <w:tr w:rsidR="00C95FCA" w:rsidRPr="00C95FCA" w:rsidTr="00684F59">
        <w:tc>
          <w:tcPr>
            <w:tcW w:w="5670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ind w:left="34"/>
            </w:pPr>
            <w:r w:rsidRPr="00C95FCA">
              <w:t>Кружок «Орлята России»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1276" w:type="dxa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2</w:t>
            </w:r>
          </w:p>
        </w:tc>
      </w:tr>
      <w:tr w:rsidR="00C95FCA" w:rsidRPr="00C95FCA" w:rsidTr="00684F59">
        <w:tc>
          <w:tcPr>
            <w:tcW w:w="5670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ind w:left="34"/>
              <w:rPr>
                <w:b/>
              </w:rPr>
            </w:pPr>
            <w:r w:rsidRPr="00C95FCA">
              <w:rPr>
                <w:rFonts w:eastAsia="SchoolBookSanPin"/>
                <w:b/>
                <w:bCs/>
              </w:rPr>
              <w:t>П</w:t>
            </w:r>
            <w:r w:rsidRPr="00C95FCA">
              <w:rPr>
                <w:rFonts w:eastAsia="SchoolBookSanPin"/>
                <w:b/>
                <w:bCs/>
                <w:spacing w:val="2"/>
              </w:rPr>
              <w:t>ро</w:t>
            </w:r>
            <w:r w:rsidRPr="00C95FCA">
              <w:rPr>
                <w:rFonts w:eastAsia="SchoolBookSanPin"/>
                <w:b/>
                <w:bCs/>
              </w:rPr>
              <w:t>е</w:t>
            </w:r>
            <w:r w:rsidRPr="00C95FCA">
              <w:rPr>
                <w:rFonts w:eastAsia="SchoolBookSanPin"/>
                <w:b/>
                <w:bCs/>
                <w:spacing w:val="-2"/>
              </w:rPr>
              <w:t>к</w:t>
            </w:r>
            <w:r w:rsidRPr="00C95FCA">
              <w:rPr>
                <w:rFonts w:eastAsia="SchoolBookSanPin"/>
                <w:b/>
                <w:bCs/>
              </w:rPr>
              <w:t>тно-исследо</w:t>
            </w:r>
            <w:r w:rsidRPr="00C95FCA">
              <w:rPr>
                <w:rFonts w:eastAsia="SchoolBookSanPin"/>
                <w:b/>
                <w:bCs/>
                <w:spacing w:val="2"/>
              </w:rPr>
              <w:t>в</w:t>
            </w:r>
            <w:r w:rsidRPr="00C95FCA">
              <w:rPr>
                <w:rFonts w:eastAsia="SchoolBookSanPin"/>
                <w:b/>
                <w:bCs/>
              </w:rPr>
              <w:t>ательс</w:t>
            </w:r>
            <w:r w:rsidRPr="00C95FCA">
              <w:rPr>
                <w:rFonts w:eastAsia="SchoolBookSanPin"/>
                <w:b/>
                <w:bCs/>
                <w:spacing w:val="2"/>
              </w:rPr>
              <w:t>к</w:t>
            </w:r>
            <w:r w:rsidRPr="00C95FCA">
              <w:rPr>
                <w:rFonts w:eastAsia="SchoolBookSanPin"/>
                <w:b/>
                <w:bCs/>
              </w:rPr>
              <w:t>ая</w:t>
            </w:r>
            <w:r w:rsidRPr="00C95FCA">
              <w:rPr>
                <w:rFonts w:eastAsia="SchoolBookSanPin"/>
                <w:b/>
                <w:bCs/>
                <w:spacing w:val="24"/>
              </w:rPr>
              <w:t xml:space="preserve"> </w:t>
            </w:r>
            <w:r w:rsidRPr="00C95FCA">
              <w:rPr>
                <w:rFonts w:eastAsia="SchoolBookSanPin"/>
                <w:b/>
                <w:bCs/>
              </w:rPr>
              <w:t>деятельн</w:t>
            </w:r>
            <w:r w:rsidRPr="00C95FCA">
              <w:rPr>
                <w:rFonts w:eastAsia="SchoolBookSanPin"/>
                <w:b/>
                <w:bCs/>
                <w:spacing w:val="2"/>
              </w:rPr>
              <w:t>о</w:t>
            </w:r>
            <w:r w:rsidRPr="00C95FCA">
              <w:rPr>
                <w:rFonts w:eastAsia="SchoolBookSanPin"/>
                <w:b/>
                <w:bCs/>
              </w:rPr>
              <w:t>сть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</w:p>
        </w:tc>
        <w:tc>
          <w:tcPr>
            <w:tcW w:w="1276" w:type="dxa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</w:p>
        </w:tc>
      </w:tr>
      <w:tr w:rsidR="00C95FCA" w:rsidRPr="00C95FCA" w:rsidTr="00684F59">
        <w:tc>
          <w:tcPr>
            <w:tcW w:w="5670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ind w:left="34"/>
            </w:pPr>
            <w:r w:rsidRPr="00C95FCA">
              <w:t>Проектная деятельность «Достопримечательности нашего края»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</w:p>
        </w:tc>
        <w:tc>
          <w:tcPr>
            <w:tcW w:w="1276" w:type="dxa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2</w:t>
            </w:r>
          </w:p>
        </w:tc>
      </w:tr>
      <w:tr w:rsidR="00C95FCA" w:rsidRPr="00C95FCA" w:rsidTr="00684F59">
        <w:tc>
          <w:tcPr>
            <w:tcW w:w="5670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jc w:val="right"/>
              <w:rPr>
                <w:b/>
              </w:rPr>
            </w:pPr>
            <w:r w:rsidRPr="00C95FCA">
              <w:rPr>
                <w:b/>
              </w:rPr>
              <w:t>итого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3</w:t>
            </w:r>
          </w:p>
        </w:tc>
        <w:tc>
          <w:tcPr>
            <w:tcW w:w="1276" w:type="dxa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12</w:t>
            </w:r>
          </w:p>
        </w:tc>
      </w:tr>
    </w:tbl>
    <w:p w:rsidR="0032563C" w:rsidRPr="00C95FCA" w:rsidRDefault="0032563C" w:rsidP="0032563C">
      <w:pPr>
        <w:tabs>
          <w:tab w:val="left" w:pos="540"/>
        </w:tabs>
        <w:outlineLvl w:val="0"/>
      </w:pPr>
    </w:p>
    <w:p w:rsidR="0032563C" w:rsidRPr="00C95FCA" w:rsidRDefault="0032563C" w:rsidP="0032563C">
      <w:pPr>
        <w:tabs>
          <w:tab w:val="left" w:pos="540"/>
        </w:tabs>
        <w:jc w:val="center"/>
        <w:outlineLvl w:val="0"/>
        <w:rPr>
          <w:b/>
          <w:sz w:val="28"/>
        </w:rPr>
      </w:pPr>
      <w:r w:rsidRPr="00C95FCA">
        <w:rPr>
          <w:b/>
          <w:sz w:val="28"/>
        </w:rPr>
        <w:t>ПЛАН ВНЕУРОЧНОЙ ДЕЯТЕЛЬНОСТИ</w:t>
      </w:r>
    </w:p>
    <w:p w:rsidR="0032563C" w:rsidRPr="00C95FCA" w:rsidRDefault="0032563C" w:rsidP="0032563C">
      <w:pPr>
        <w:tabs>
          <w:tab w:val="left" w:pos="540"/>
        </w:tabs>
        <w:jc w:val="center"/>
        <w:outlineLvl w:val="0"/>
        <w:rPr>
          <w:b/>
          <w:sz w:val="28"/>
        </w:rPr>
      </w:pPr>
      <w:r w:rsidRPr="00C95FCA">
        <w:rPr>
          <w:b/>
          <w:sz w:val="28"/>
        </w:rPr>
        <w:t xml:space="preserve">МБОУ  СОШ № 6 пос. Комсомолец </w:t>
      </w:r>
    </w:p>
    <w:p w:rsidR="0032563C" w:rsidRPr="00C95FCA" w:rsidRDefault="0032563C" w:rsidP="0032563C">
      <w:pPr>
        <w:tabs>
          <w:tab w:val="left" w:pos="540"/>
        </w:tabs>
        <w:jc w:val="center"/>
        <w:outlineLvl w:val="0"/>
        <w:rPr>
          <w:b/>
          <w:sz w:val="28"/>
        </w:rPr>
      </w:pPr>
      <w:r w:rsidRPr="00C95FCA">
        <w:rPr>
          <w:b/>
          <w:sz w:val="28"/>
        </w:rPr>
        <w:t>на 2023– 2024 уч. год</w:t>
      </w:r>
    </w:p>
    <w:tbl>
      <w:tblPr>
        <w:tblpPr w:leftFromText="180" w:rightFromText="180" w:vertAnchor="text" w:horzAnchor="margin" w:tblpY="541"/>
        <w:tblW w:w="100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699"/>
        <w:gridCol w:w="699"/>
        <w:gridCol w:w="699"/>
        <w:gridCol w:w="541"/>
        <w:gridCol w:w="549"/>
        <w:gridCol w:w="761"/>
      </w:tblGrid>
      <w:tr w:rsidR="00C95FCA" w:rsidRPr="00C95FCA" w:rsidTr="0032563C">
        <w:tc>
          <w:tcPr>
            <w:tcW w:w="6096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ab/>
              <w:t>Направления</w:t>
            </w:r>
          </w:p>
        </w:tc>
        <w:tc>
          <w:tcPr>
            <w:tcW w:w="699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5</w:t>
            </w: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6</w:t>
            </w: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  <w:jc w:val="center"/>
            </w:pPr>
            <w:r w:rsidRPr="00C95FCA">
              <w:t>7</w:t>
            </w:r>
          </w:p>
        </w:tc>
        <w:tc>
          <w:tcPr>
            <w:tcW w:w="541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8</w:t>
            </w:r>
          </w:p>
        </w:tc>
        <w:tc>
          <w:tcPr>
            <w:tcW w:w="549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9</w:t>
            </w:r>
          </w:p>
        </w:tc>
        <w:tc>
          <w:tcPr>
            <w:tcW w:w="761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всего</w:t>
            </w:r>
          </w:p>
        </w:tc>
      </w:tr>
      <w:tr w:rsidR="00C95FCA" w:rsidRPr="00C95FCA" w:rsidTr="0032563C">
        <w:tc>
          <w:tcPr>
            <w:tcW w:w="6096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rFonts w:eastAsia="SchoolBookSanPin"/>
                <w:b/>
                <w:spacing w:val="2"/>
              </w:rPr>
              <w:t>Занятия по формированию  функциональной грамотности учащихся</w:t>
            </w:r>
          </w:p>
        </w:tc>
        <w:tc>
          <w:tcPr>
            <w:tcW w:w="699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</w:p>
        </w:tc>
        <w:tc>
          <w:tcPr>
            <w:tcW w:w="541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</w:p>
        </w:tc>
        <w:tc>
          <w:tcPr>
            <w:tcW w:w="549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</w:p>
        </w:tc>
        <w:tc>
          <w:tcPr>
            <w:tcW w:w="761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</w:p>
        </w:tc>
      </w:tr>
      <w:tr w:rsidR="00C95FCA" w:rsidRPr="00C95FCA" w:rsidTr="0032563C">
        <w:tc>
          <w:tcPr>
            <w:tcW w:w="6096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 xml:space="preserve"> Метапредметный кружок «Основы функциональной  грамотности»</w:t>
            </w:r>
          </w:p>
        </w:tc>
        <w:tc>
          <w:tcPr>
            <w:tcW w:w="699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</w:p>
        </w:tc>
        <w:tc>
          <w:tcPr>
            <w:tcW w:w="541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</w:p>
        </w:tc>
        <w:tc>
          <w:tcPr>
            <w:tcW w:w="549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</w:p>
        </w:tc>
        <w:tc>
          <w:tcPr>
            <w:tcW w:w="761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1</w:t>
            </w:r>
          </w:p>
        </w:tc>
      </w:tr>
      <w:tr w:rsidR="00C95FCA" w:rsidRPr="00C95FCA" w:rsidTr="0032563C">
        <w:tc>
          <w:tcPr>
            <w:tcW w:w="6096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Занятия, связанные с реализацией особых интеллектуальных и социокультурных потребностей</w:t>
            </w:r>
          </w:p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rPr>
                <w:b/>
              </w:rPr>
              <w:t>учащихся</w:t>
            </w:r>
          </w:p>
        </w:tc>
        <w:tc>
          <w:tcPr>
            <w:tcW w:w="699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</w:pP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</w:p>
        </w:tc>
        <w:tc>
          <w:tcPr>
            <w:tcW w:w="541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</w:p>
        </w:tc>
        <w:tc>
          <w:tcPr>
            <w:tcW w:w="549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761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</w:p>
        </w:tc>
      </w:tr>
      <w:tr w:rsidR="00C95FCA" w:rsidRPr="00C95FCA" w:rsidTr="0032563C">
        <w:tc>
          <w:tcPr>
            <w:tcW w:w="6096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Курс «Вероятность и статистика»</w:t>
            </w:r>
          </w:p>
        </w:tc>
        <w:tc>
          <w:tcPr>
            <w:tcW w:w="699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</w:pP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</w:p>
        </w:tc>
        <w:tc>
          <w:tcPr>
            <w:tcW w:w="541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</w:p>
        </w:tc>
        <w:tc>
          <w:tcPr>
            <w:tcW w:w="549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761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1</w:t>
            </w:r>
          </w:p>
        </w:tc>
      </w:tr>
      <w:tr w:rsidR="00C95FCA" w:rsidRPr="00C95FCA" w:rsidTr="0032563C">
        <w:trPr>
          <w:trHeight w:val="338"/>
        </w:trPr>
        <w:tc>
          <w:tcPr>
            <w:tcW w:w="6096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Информационно-просветительские занятия</w:t>
            </w:r>
          </w:p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патриотической, нравственной и экологической</w:t>
            </w:r>
          </w:p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rPr>
                <w:b/>
              </w:rPr>
              <w:t>направленности</w:t>
            </w:r>
          </w:p>
        </w:tc>
        <w:tc>
          <w:tcPr>
            <w:tcW w:w="699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541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549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761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</w:p>
        </w:tc>
      </w:tr>
      <w:tr w:rsidR="00C95FCA" w:rsidRPr="00C95FCA" w:rsidTr="0032563C">
        <w:tc>
          <w:tcPr>
            <w:tcW w:w="6096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 xml:space="preserve">Час общения  «Разговор о </w:t>
            </w:r>
            <w:proofErr w:type="gramStart"/>
            <w:r w:rsidRPr="00C95FCA">
              <w:t>важном</w:t>
            </w:r>
            <w:proofErr w:type="gramEnd"/>
            <w:r w:rsidRPr="00C95FCA">
              <w:t>»</w:t>
            </w:r>
          </w:p>
        </w:tc>
        <w:tc>
          <w:tcPr>
            <w:tcW w:w="699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541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549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761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5</w:t>
            </w:r>
          </w:p>
        </w:tc>
      </w:tr>
      <w:tr w:rsidR="00C95FCA" w:rsidRPr="00C95FCA" w:rsidTr="0032563C">
        <w:tc>
          <w:tcPr>
            <w:tcW w:w="6096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 xml:space="preserve"> </w:t>
            </w:r>
            <w:r w:rsidRPr="00C95FCA">
              <w:rPr>
                <w:rFonts w:eastAsia="SchoolBookSanPin"/>
                <w:b/>
              </w:rPr>
              <w:t>Занятия, направленные на удовлетворение интересов и потребностей, учащихся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699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541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549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761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</w:p>
        </w:tc>
      </w:tr>
      <w:tr w:rsidR="00C95FCA" w:rsidRPr="00C95FCA" w:rsidTr="0032563C">
        <w:tc>
          <w:tcPr>
            <w:tcW w:w="6096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Курс «ОФП с элементами бокса»</w:t>
            </w:r>
          </w:p>
        </w:tc>
        <w:tc>
          <w:tcPr>
            <w:tcW w:w="699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541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549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761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5</w:t>
            </w:r>
          </w:p>
        </w:tc>
      </w:tr>
      <w:tr w:rsidR="00C95FCA" w:rsidRPr="00C95FCA" w:rsidTr="0032563C">
        <w:tc>
          <w:tcPr>
            <w:tcW w:w="6096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Внеурочная деятельность по развитию личности, ее способностей, удовлетворению образовательных потребностей и интересов, самореализации обучающихся, в том числе одаренных</w:t>
            </w:r>
          </w:p>
        </w:tc>
        <w:tc>
          <w:tcPr>
            <w:tcW w:w="699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  <w:jc w:val="center"/>
              <w:rPr>
                <w:b/>
              </w:rPr>
            </w:pP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541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549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761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</w:p>
        </w:tc>
      </w:tr>
      <w:tr w:rsidR="00C95FCA" w:rsidRPr="00C95FCA" w:rsidTr="0032563C">
        <w:tc>
          <w:tcPr>
            <w:tcW w:w="6096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Профориентация «Россия — мои горизонты»</w:t>
            </w:r>
          </w:p>
        </w:tc>
        <w:tc>
          <w:tcPr>
            <w:tcW w:w="699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541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549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761" w:type="dxa"/>
          </w:tcPr>
          <w:p w:rsidR="0032563C" w:rsidRPr="00C95FCA" w:rsidRDefault="0032563C" w:rsidP="0032563C">
            <w:pPr>
              <w:tabs>
                <w:tab w:val="left" w:pos="1640"/>
              </w:tabs>
            </w:pPr>
            <w:r w:rsidRPr="00C95FCA">
              <w:t>4</w:t>
            </w:r>
          </w:p>
        </w:tc>
      </w:tr>
      <w:tr w:rsidR="00C95FCA" w:rsidRPr="00C95FCA" w:rsidTr="0032563C">
        <w:tc>
          <w:tcPr>
            <w:tcW w:w="6096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  <w:jc w:val="right"/>
              <w:rPr>
                <w:b/>
              </w:rPr>
            </w:pPr>
            <w:r w:rsidRPr="00C95FCA">
              <w:rPr>
                <w:b/>
              </w:rPr>
              <w:t>итого</w:t>
            </w:r>
          </w:p>
        </w:tc>
        <w:tc>
          <w:tcPr>
            <w:tcW w:w="699" w:type="dxa"/>
            <w:shd w:val="clear" w:color="auto" w:fill="auto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3</w:t>
            </w: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3</w:t>
            </w:r>
          </w:p>
        </w:tc>
        <w:tc>
          <w:tcPr>
            <w:tcW w:w="699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3</w:t>
            </w:r>
          </w:p>
        </w:tc>
        <w:tc>
          <w:tcPr>
            <w:tcW w:w="541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3</w:t>
            </w:r>
          </w:p>
        </w:tc>
        <w:tc>
          <w:tcPr>
            <w:tcW w:w="549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4</w:t>
            </w:r>
          </w:p>
        </w:tc>
        <w:tc>
          <w:tcPr>
            <w:tcW w:w="761" w:type="dxa"/>
          </w:tcPr>
          <w:p w:rsidR="0032563C" w:rsidRPr="00C95FCA" w:rsidRDefault="0032563C" w:rsidP="0032563C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16</w:t>
            </w:r>
          </w:p>
        </w:tc>
      </w:tr>
    </w:tbl>
    <w:p w:rsidR="0032563C" w:rsidRPr="00C95FCA" w:rsidRDefault="0032563C" w:rsidP="0032563C">
      <w:pPr>
        <w:tabs>
          <w:tab w:val="left" w:pos="540"/>
        </w:tabs>
        <w:jc w:val="center"/>
        <w:outlineLvl w:val="0"/>
        <w:rPr>
          <w:b/>
          <w:sz w:val="28"/>
        </w:rPr>
      </w:pPr>
      <w:r w:rsidRPr="00C95FCA">
        <w:rPr>
          <w:b/>
          <w:sz w:val="28"/>
        </w:rPr>
        <w:t>для 5-9 классов</w:t>
      </w:r>
    </w:p>
    <w:p w:rsidR="0032563C" w:rsidRPr="00C95FCA" w:rsidRDefault="0032563C" w:rsidP="0032563C">
      <w:pPr>
        <w:tabs>
          <w:tab w:val="left" w:pos="2010"/>
        </w:tabs>
      </w:pPr>
    </w:p>
    <w:p w:rsidR="0032563C" w:rsidRPr="00C95FCA" w:rsidRDefault="0032563C" w:rsidP="0032563C">
      <w:pPr>
        <w:tabs>
          <w:tab w:val="left" w:pos="540"/>
        </w:tabs>
        <w:jc w:val="center"/>
        <w:outlineLvl w:val="0"/>
        <w:rPr>
          <w:b/>
        </w:rPr>
      </w:pPr>
      <w:r w:rsidRPr="00C95FCA">
        <w:rPr>
          <w:b/>
        </w:rPr>
        <w:lastRenderedPageBreak/>
        <w:t>ПЛАН ВНЕУРОЧНОЙ ДЕЯТЕЛЬНОСТИ</w:t>
      </w:r>
    </w:p>
    <w:p w:rsidR="0032563C" w:rsidRPr="00C95FCA" w:rsidRDefault="0032563C" w:rsidP="0032563C">
      <w:pPr>
        <w:tabs>
          <w:tab w:val="left" w:pos="540"/>
        </w:tabs>
        <w:jc w:val="center"/>
        <w:outlineLvl w:val="0"/>
        <w:rPr>
          <w:b/>
        </w:rPr>
      </w:pPr>
      <w:r w:rsidRPr="00C95FCA">
        <w:rPr>
          <w:b/>
        </w:rPr>
        <w:t xml:space="preserve">МБОУ  СОШ № 6 пос. Комсомолец </w:t>
      </w:r>
    </w:p>
    <w:p w:rsidR="0032563C" w:rsidRPr="00C95FCA" w:rsidRDefault="0032563C" w:rsidP="0032563C">
      <w:pPr>
        <w:tabs>
          <w:tab w:val="left" w:pos="540"/>
        </w:tabs>
        <w:jc w:val="center"/>
        <w:outlineLvl w:val="0"/>
        <w:rPr>
          <w:b/>
        </w:rPr>
      </w:pPr>
      <w:r w:rsidRPr="00C95FCA">
        <w:rPr>
          <w:b/>
        </w:rPr>
        <w:t>на 2023– 2024 уч. год</w:t>
      </w:r>
    </w:p>
    <w:p w:rsidR="0032563C" w:rsidRPr="00C95FCA" w:rsidRDefault="0032563C" w:rsidP="0032563C">
      <w:pPr>
        <w:tabs>
          <w:tab w:val="left" w:pos="2010"/>
        </w:tabs>
        <w:jc w:val="center"/>
      </w:pPr>
      <w:r w:rsidRPr="00C95FCA">
        <w:t>для 10-11 классов</w:t>
      </w:r>
    </w:p>
    <w:p w:rsidR="0032563C" w:rsidRPr="00C95FCA" w:rsidRDefault="0032563C" w:rsidP="0032563C">
      <w:pPr>
        <w:tabs>
          <w:tab w:val="left" w:pos="540"/>
        </w:tabs>
        <w:jc w:val="center"/>
        <w:outlineLvl w:val="0"/>
        <w:rPr>
          <w:b/>
        </w:rPr>
      </w:pPr>
      <w:r w:rsidRPr="00C95FCA">
        <w:tab/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3"/>
        <w:gridCol w:w="1129"/>
        <w:gridCol w:w="1090"/>
        <w:gridCol w:w="1089"/>
      </w:tblGrid>
      <w:tr w:rsidR="00C95FCA" w:rsidRPr="00C95FCA" w:rsidTr="00684F59">
        <w:tc>
          <w:tcPr>
            <w:tcW w:w="6096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ab/>
            </w:r>
          </w:p>
        </w:tc>
        <w:tc>
          <w:tcPr>
            <w:tcW w:w="1142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10 класс</w:t>
            </w:r>
          </w:p>
        </w:tc>
        <w:tc>
          <w:tcPr>
            <w:tcW w:w="1101" w:type="dxa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11 класс</w:t>
            </w:r>
          </w:p>
        </w:tc>
        <w:tc>
          <w:tcPr>
            <w:tcW w:w="1101" w:type="dxa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всего</w:t>
            </w:r>
          </w:p>
        </w:tc>
      </w:tr>
      <w:tr w:rsidR="00C95FCA" w:rsidRPr="00C95FCA" w:rsidTr="00684F59">
        <w:tc>
          <w:tcPr>
            <w:tcW w:w="6096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proofErr w:type="spellStart"/>
            <w:r w:rsidRPr="00C95FCA">
              <w:rPr>
                <w:b/>
              </w:rPr>
              <w:t>Общеинтеллектуальное</w:t>
            </w:r>
            <w:proofErr w:type="spellEnd"/>
          </w:p>
        </w:tc>
        <w:tc>
          <w:tcPr>
            <w:tcW w:w="1142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1101" w:type="dxa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1101" w:type="dxa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</w:p>
        </w:tc>
      </w:tr>
      <w:tr w:rsidR="00C95FCA" w:rsidRPr="00C95FCA" w:rsidTr="00684F59">
        <w:tc>
          <w:tcPr>
            <w:tcW w:w="6096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«Финансовая  грамотность. Цифровой мир»</w:t>
            </w:r>
          </w:p>
        </w:tc>
        <w:tc>
          <w:tcPr>
            <w:tcW w:w="1142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</w:p>
        </w:tc>
        <w:tc>
          <w:tcPr>
            <w:tcW w:w="1101" w:type="dxa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1101" w:type="dxa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</w:tr>
      <w:tr w:rsidR="00C95FCA" w:rsidRPr="00C95FCA" w:rsidTr="00684F59">
        <w:tc>
          <w:tcPr>
            <w:tcW w:w="6096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«Общественные науки. Основы предпринимательства»</w:t>
            </w:r>
          </w:p>
        </w:tc>
        <w:tc>
          <w:tcPr>
            <w:tcW w:w="1142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1101" w:type="dxa"/>
          </w:tcPr>
          <w:p w:rsidR="0032563C" w:rsidRPr="00C95FCA" w:rsidRDefault="0032563C" w:rsidP="00684F59">
            <w:pPr>
              <w:tabs>
                <w:tab w:val="left" w:pos="1640"/>
              </w:tabs>
            </w:pPr>
          </w:p>
        </w:tc>
        <w:tc>
          <w:tcPr>
            <w:tcW w:w="1101" w:type="dxa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</w:tr>
      <w:tr w:rsidR="00C95FCA" w:rsidRPr="00C95FCA" w:rsidTr="00684F59">
        <w:tc>
          <w:tcPr>
            <w:tcW w:w="6096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rPr>
                <w:b/>
              </w:rPr>
              <w:t>Духовно-нравственное</w:t>
            </w:r>
          </w:p>
        </w:tc>
        <w:tc>
          <w:tcPr>
            <w:tcW w:w="1142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1101" w:type="dxa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1</w:t>
            </w:r>
          </w:p>
        </w:tc>
        <w:tc>
          <w:tcPr>
            <w:tcW w:w="1101" w:type="dxa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</w:p>
        </w:tc>
      </w:tr>
      <w:tr w:rsidR="00C95FCA" w:rsidRPr="00C95FCA" w:rsidTr="00684F59">
        <w:tc>
          <w:tcPr>
            <w:tcW w:w="6096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 xml:space="preserve">Час общения «Разговор о </w:t>
            </w:r>
            <w:proofErr w:type="gramStart"/>
            <w:r w:rsidRPr="00C95FCA">
              <w:t>важном</w:t>
            </w:r>
            <w:proofErr w:type="gramEnd"/>
            <w:r w:rsidRPr="00C95FCA">
              <w:t>»</w:t>
            </w:r>
          </w:p>
        </w:tc>
        <w:tc>
          <w:tcPr>
            <w:tcW w:w="1142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1101" w:type="dxa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1101" w:type="dxa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2</w:t>
            </w:r>
          </w:p>
        </w:tc>
      </w:tr>
      <w:tr w:rsidR="00C95FCA" w:rsidRPr="00C95FCA" w:rsidTr="00684F59">
        <w:tc>
          <w:tcPr>
            <w:tcW w:w="6096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Социальное</w:t>
            </w:r>
          </w:p>
        </w:tc>
        <w:tc>
          <w:tcPr>
            <w:tcW w:w="1142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1101" w:type="dxa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1101" w:type="dxa"/>
          </w:tcPr>
          <w:p w:rsidR="0032563C" w:rsidRPr="00C95FCA" w:rsidRDefault="0032563C" w:rsidP="00684F59">
            <w:pPr>
              <w:tabs>
                <w:tab w:val="left" w:pos="1640"/>
              </w:tabs>
            </w:pPr>
          </w:p>
        </w:tc>
      </w:tr>
      <w:tr w:rsidR="00C95FCA" w:rsidRPr="00C95FCA" w:rsidTr="00684F59">
        <w:tc>
          <w:tcPr>
            <w:tcW w:w="6096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Профориентация «Россия — мои горизонты»</w:t>
            </w:r>
          </w:p>
        </w:tc>
        <w:tc>
          <w:tcPr>
            <w:tcW w:w="1142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1101" w:type="dxa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1</w:t>
            </w:r>
          </w:p>
        </w:tc>
        <w:tc>
          <w:tcPr>
            <w:tcW w:w="1101" w:type="dxa"/>
          </w:tcPr>
          <w:p w:rsidR="0032563C" w:rsidRPr="00C95FCA" w:rsidRDefault="0032563C" w:rsidP="00684F59">
            <w:pPr>
              <w:tabs>
                <w:tab w:val="left" w:pos="1640"/>
              </w:tabs>
            </w:pPr>
            <w:r w:rsidRPr="00C95FCA">
              <w:t>2</w:t>
            </w:r>
          </w:p>
        </w:tc>
      </w:tr>
      <w:tr w:rsidR="00C95FCA" w:rsidRPr="00C95FCA" w:rsidTr="00684F59">
        <w:tc>
          <w:tcPr>
            <w:tcW w:w="6096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jc w:val="right"/>
              <w:rPr>
                <w:b/>
              </w:rPr>
            </w:pPr>
            <w:r w:rsidRPr="00C95FCA">
              <w:rPr>
                <w:b/>
              </w:rPr>
              <w:t>итого</w:t>
            </w:r>
          </w:p>
        </w:tc>
        <w:tc>
          <w:tcPr>
            <w:tcW w:w="1142" w:type="dxa"/>
            <w:shd w:val="clear" w:color="auto" w:fill="auto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3</w:t>
            </w:r>
          </w:p>
        </w:tc>
        <w:tc>
          <w:tcPr>
            <w:tcW w:w="1101" w:type="dxa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3</w:t>
            </w:r>
          </w:p>
        </w:tc>
        <w:tc>
          <w:tcPr>
            <w:tcW w:w="1101" w:type="dxa"/>
          </w:tcPr>
          <w:p w:rsidR="0032563C" w:rsidRPr="00C95FCA" w:rsidRDefault="0032563C" w:rsidP="00684F59">
            <w:pPr>
              <w:tabs>
                <w:tab w:val="left" w:pos="1640"/>
              </w:tabs>
              <w:rPr>
                <w:b/>
              </w:rPr>
            </w:pPr>
            <w:r w:rsidRPr="00C95FCA">
              <w:rPr>
                <w:b/>
              </w:rPr>
              <w:t>6</w:t>
            </w:r>
          </w:p>
        </w:tc>
      </w:tr>
    </w:tbl>
    <w:p w:rsidR="0032563C" w:rsidRPr="00C95FCA" w:rsidRDefault="0032563C" w:rsidP="0032563C">
      <w:pPr>
        <w:tabs>
          <w:tab w:val="left" w:pos="7365"/>
        </w:tabs>
      </w:pPr>
      <w:r w:rsidRPr="00C95FCA">
        <w:tab/>
      </w:r>
    </w:p>
    <w:p w:rsidR="0032563C" w:rsidRPr="00C95FCA" w:rsidRDefault="0032563C" w:rsidP="0032563C">
      <w:pPr>
        <w:tabs>
          <w:tab w:val="left" w:pos="2010"/>
        </w:tabs>
      </w:pPr>
    </w:p>
    <w:p w:rsidR="0032563C" w:rsidRPr="00C95FCA" w:rsidRDefault="0032563C" w:rsidP="0032563C">
      <w:pPr>
        <w:ind w:left="567" w:right="481" w:firstLine="708"/>
        <w:jc w:val="both"/>
        <w:rPr>
          <w:b/>
          <w:sz w:val="22"/>
          <w:szCs w:val="22"/>
        </w:rPr>
      </w:pPr>
    </w:p>
    <w:p w:rsidR="00587AE6" w:rsidRPr="00C95FCA" w:rsidRDefault="00587AE6"/>
    <w:sectPr w:rsidR="00587AE6" w:rsidRPr="00C95FCA" w:rsidSect="0032563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1" w:usb1="1000000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63C"/>
    <w:rsid w:val="0032563C"/>
    <w:rsid w:val="00587AE6"/>
    <w:rsid w:val="00887126"/>
    <w:rsid w:val="00BD4494"/>
    <w:rsid w:val="00C95FCA"/>
    <w:rsid w:val="00E15119"/>
    <w:rsid w:val="00E502C3"/>
    <w:rsid w:val="00E90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563C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C95FC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FC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563C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C95FC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F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Ермакова</dc:creator>
  <cp:lastModifiedBy>Ермакова</cp:lastModifiedBy>
  <cp:revision>7</cp:revision>
  <cp:lastPrinted>2023-09-07T12:12:00Z</cp:lastPrinted>
  <dcterms:created xsi:type="dcterms:W3CDTF">2023-09-07T12:08:00Z</dcterms:created>
  <dcterms:modified xsi:type="dcterms:W3CDTF">2023-09-18T11:39:00Z</dcterms:modified>
</cp:coreProperties>
</file>