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E38" w:rsidRDefault="00F92185" w:rsidP="004F122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662396" cy="9635319"/>
            <wp:effectExtent l="0" t="0" r="5715" b="4445"/>
            <wp:docPr id="1" name="Рисунок 1" descr="F:\данильян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анильян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2" t="3702" r="6734" b="2667"/>
                    <a:stretch/>
                  </pic:blipFill>
                  <pic:spPr bwMode="auto">
                    <a:xfrm>
                      <a:off x="0" y="0"/>
                      <a:ext cx="6664896" cy="963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1222" w:rsidRPr="004F1222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lastRenderedPageBreak/>
        <w:t>ПОЯСНИТЕЛЬНАЯ ЗАПИСКА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Приоритетными целями обучения математике в 5–6 классах являются:</w:t>
      </w:r>
    </w:p>
    <w:p w:rsidR="001D4E38" w:rsidRPr="001D4E38" w:rsidRDefault="001D4E38" w:rsidP="001D4E38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продолжение  формирования  основных  математических  понятий  (число,  величина, геометрическая  фигура),  обеспечивающих  преемственность  и  перспективность математического образования обучающихся;</w:t>
      </w:r>
    </w:p>
    <w:p w:rsidR="001D4E38" w:rsidRPr="001D4E38" w:rsidRDefault="001D4E38" w:rsidP="001D4E38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развитие  интеллектуальных  и  творческих  способностей  обучающихся,  познавательной активности, исследовательских умений, интереса к изучению математики;</w:t>
      </w:r>
    </w:p>
    <w:p w:rsidR="001D4E38" w:rsidRPr="001D4E38" w:rsidRDefault="001D4E38" w:rsidP="001D4E38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подведение  обучающихся  на  доступном  для  них  уровне  к  осознанию  взаимосвязи математики и окружающего мира;</w:t>
      </w:r>
    </w:p>
    <w:p w:rsidR="001D4E38" w:rsidRPr="001D4E38" w:rsidRDefault="001D4E38" w:rsidP="001D4E38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формирование  функциональной  математической  грамотности:  умения 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Основные  линии  содержания  курса  математики  в  5–6  классах  –  арифметическая  и геометрическая,  которые  развиваются  параллельно,  каждая  в  соответствии  с 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 Изучение арифметического материала начинается со систематизации и развития знаний о натуральных  числах,  полученных  на  уровне  начального  общего  образования.  При  этом совершенствование  вычислительной  техники  и  формирование  новых  теоретических  знаний сочетается  с  развитием  вычислительной культуры,  в  частности  с  обучением  простейшим приёмам  прикидки  и  оценки  результатов  вычислений.  Изучение  натуральных  чисел продолжается в 6 классе знакомством с начальными понятиями теории делимости.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Начало  изучения  обыкновенных  и  десятичных  дробей  отнесено  к  5  классу. Это  первый этап  в  освоении  дробей,  когда происходит  знакомство  с  основными идеями, понятиями  темы. При  этом  рассмотрение  обыкновенных  дробей  в  полном  объёме  предшествует  изучению десятичных дробей, что целесообразно с точки зрения логики изложения числовой линии, когда правила  действий  с  десятичными  дробями  можно  обосновать  уже  известными  алгоритмами выполнения  действий  с  обыкновенными  дробями.  Знакомство  с  десятичными  дробями расширит возможности для понимания обучающимися прикладного применения новой  записи при изучении других предметов и при практическом использовании. К 6 классу отнесён второй этап  в  изучении  дробей,  где  происходит  совершенствование  навыков  сравнения  и преобразования  дробей,  освоение  новых  вычислительных  алгоритмов,  оттачивание  техники вычислений,  в  том  числе  значений  выражений,  содержащих  и  обыкновенные,  и  десятичные дроби,  установление  связей  между  ними,  рассмотрение  приёмов  решения  задач  на  дроби.  В начале 6 класса происходит знакомство с понятием процента.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 xml:space="preserve">Особенностью  изучения  положительных  и  отрицательных  чисел  является  то,  что  они также  могут  рассматриваться  в  несколько  этапов.  В  6  классе  в  начале  изучения  темы «Положительные  и  отрицательные  числа»  выделяется  </w:t>
      </w:r>
      <w:proofErr w:type="spellStart"/>
      <w:r w:rsidRPr="001D4E38">
        <w:rPr>
          <w:rFonts w:ascii="Times New Roman" w:eastAsia="Calibri" w:hAnsi="Times New Roman" w:cs="Times New Roman"/>
          <w:sz w:val="24"/>
          <w:szCs w:val="24"/>
        </w:rPr>
        <w:t>подтема</w:t>
      </w:r>
      <w:proofErr w:type="spellEnd"/>
      <w:r w:rsidRPr="001D4E38">
        <w:rPr>
          <w:rFonts w:ascii="Times New Roman" w:eastAsia="Calibri" w:hAnsi="Times New Roman" w:cs="Times New Roman"/>
          <w:sz w:val="24"/>
          <w:szCs w:val="24"/>
        </w:rPr>
        <w:t xml:space="preserve">  «Целые  числа»,  в  рамках которой  знакомство  с  отрицательными  числами  и  действиями  с  положительными  и отрицательными  числами  происходит  на  основе  содержательного  подхода.  Это  позволяет  на доступном  уровне  познакомить  обучающихся  практически  со  всеми основными 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При  обучении  решению  текстовых  задач  в  5–6  классах  используются  арифметические приёмы  решения.  При  отработке  вычислительных  навыков  в  5–6  классах  рассматриваются текстовые  задачи  следующих  видов:  задачи  на  движение,  на  части,  на  покупки,  на  работу  и производительность,  на проценты,  на  отношения  и  пропорции.  Обучающиеся  знакомятся  с приёмами  решения  задач  перебором  возможных  вариантов,  учатся  работать  с информацией, представленной в форме таблиц или диаграмм.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 xml:space="preserve">В  программе  учебного  курса  «Математика»  предусмотрено формирование пропедевтических  алгебраических  представлений.  Буква  как  символ  некоторого  числа  в зависимости от математического контекста вводится постепенно. Буквенная символика широко </w:t>
      </w:r>
      <w:r w:rsidRPr="001D4E3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 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В  программе  учебного  курса  «Математика»  представлена  наглядная  геометрия, направленная  на  развитие  образного  мышления,  пространственного  воображения изобразительных умений. Это важный этап в изучении геометрии, который осуществляется на  наглядно-практическом  уровне,  опирается  на  наглядно-образное  мышление  обучающихся. Большая  роль  отводится  практической  деятельности,  опыту,  эксперименту,  моделированию. Обучающиеся  знакомятся  с  геометрическими  фигурами  на  плоскости  и  в  пространстве,  с  их простейшими  конфигурациями,  учатся  изображать  их  на  нелинованной  и  клетчатой  бумаге, рассматривают  их  простейшие  свойства.  В  процессе  изучения  наглядной  геометрии  знания, полученные  обучающимися  на  уровне  начального  общего  образования,  систематизируются  и расширяются.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Согласно  учебному  плану  в  5–6  классах  изучается  интегрированный  предмет «Математика»,  который  включает  арифметический материал и наглядную  геометрию,  а  также пропедевтические сведения из алгебры, элементы логики и начала описательной статистики.</w:t>
      </w: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1D4E38">
        <w:rPr>
          <w:rFonts w:ascii="Times New Roman" w:eastAsia="Calibri" w:hAnsi="Times New Roman" w:cs="Times New Roman"/>
          <w:sz w:val="24"/>
          <w:szCs w:val="24"/>
        </w:rPr>
        <w:tab/>
        <w:t xml:space="preserve">На изучение учебного курса «Математика» в 5 классе </w:t>
      </w:r>
      <w:r w:rsidR="00F92185">
        <w:rPr>
          <w:rFonts w:ascii="Times New Roman" w:eastAsia="Calibri" w:hAnsi="Times New Roman" w:cs="Times New Roman"/>
          <w:sz w:val="24"/>
          <w:szCs w:val="24"/>
        </w:rPr>
        <w:t>– 170 часов (5 часов в неделю)</w:t>
      </w: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92185" w:rsidRDefault="00F92185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92185" w:rsidRDefault="00F92185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D4E3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СОДЕРЖАНИЕ ОБУЧЕНИЯ</w:t>
      </w: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D4E38">
        <w:rPr>
          <w:rFonts w:ascii="Times New Roman" w:eastAsia="Calibri" w:hAnsi="Times New Roman" w:cs="Times New Roman"/>
          <w:b/>
          <w:sz w:val="24"/>
          <w:szCs w:val="24"/>
        </w:rPr>
        <w:t>5 КЛАСС</w:t>
      </w: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D4E38">
        <w:rPr>
          <w:rFonts w:ascii="Times New Roman" w:eastAsia="Calibri" w:hAnsi="Times New Roman" w:cs="Times New Roman"/>
          <w:b/>
          <w:sz w:val="24"/>
          <w:szCs w:val="24"/>
        </w:rPr>
        <w:t>Натуральные числа и нуль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Натуральное  число.  Ряд  натуральных  чисел.  Число  0.  Изображение  натуральных  чисел точками на координатной (числовой) прямой.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Сравнение  натуральных  чисел,  сравнение  натуральных  чисел  с  нулём.  Способы сравнения. Округление натуральных чисел.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Сложение  натуральных  чисел,  свойство  нуля  при  сложении.  Вычитание  как  действие, обратное сложению. Умножение натуральных чисел, свойства нуля и единицы при умножении. Деление  как  действие,  обратное  умножению.  Компоненты  действий,  связь  между  ними. Проверка  результата  арифметического  действия.  Переместительное  и  сочетательное  свойства</w:t>
      </w: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(законы) сложения и умножения, распределительное свойство (закон) умножения.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Использование  букв  для  обозначения  неизвестного  компонента  и  записи  свойств арифметических действий.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Делители  и  кратные  числа,  разложение  на  множители.  Простые  и  составные  числа. Признаки делимости на 2, 5, 10, 3, 9. Деление с остатком.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Степень с натуральным показателем. Запись числа в виде суммы разрядных слагаемых.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Числовое  выражение.  Вычисление  значений  числовых  выражений,  порядок  выполнения действий.  Использование  при  вычислениях  переместительного  и  сочетательного  свойств (законов) сложения и умножения, распределительного свойства умножения.</w:t>
      </w: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D4E38">
        <w:rPr>
          <w:rFonts w:ascii="Times New Roman" w:eastAsia="Calibri" w:hAnsi="Times New Roman" w:cs="Times New Roman"/>
          <w:b/>
          <w:sz w:val="24"/>
          <w:szCs w:val="24"/>
        </w:rPr>
        <w:t>Дроби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Представление  о  дроби  как  способе  записи  части  величины.  Обыкновенные  дроби. Правильные и неправильные дроби. Смешанная дробь, представление смешанной дроби в виде неправильной  дроби  и  выделение  целой  части  числа  из  неправильной  дроби.  Изображение дробей  точками  на  числовой  прямой.  Основное  свойство  дроби.  Сокращение  дробей. Приведение дроби к новому знаменателю. Сравнение дробей.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Сложение  и  вычитание  дробей. Умножение  и  деление  дробей,  взаимно  обратные  дроби. Нахождение части целого и целого по его части.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Десятичная  запись  дробей.  Представление  десятичной  дроби  в  виде  обыкновенной. Изображение десятичных дробей точками на числовой прямой. Сравнение десятичных дробей.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Арифметические действия с десятичными дробями. Округление десятичных дробей.</w:t>
      </w: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D4E38">
        <w:rPr>
          <w:rFonts w:ascii="Times New Roman" w:eastAsia="Calibri" w:hAnsi="Times New Roman" w:cs="Times New Roman"/>
          <w:b/>
          <w:sz w:val="24"/>
          <w:szCs w:val="24"/>
        </w:rPr>
        <w:t>Решение текстовых задач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Решение  задач,  содержащих  зависимости,  связывающие  величины:  скорость, 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Решение основных задач на дроби.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Представление данных в виде таблиц, столбчатых диаграмм.</w:t>
      </w: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D4E38">
        <w:rPr>
          <w:rFonts w:ascii="Times New Roman" w:eastAsia="Calibri" w:hAnsi="Times New Roman" w:cs="Times New Roman"/>
          <w:b/>
          <w:sz w:val="24"/>
          <w:szCs w:val="24"/>
        </w:rPr>
        <w:t>Наглядная геометрия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Наглядные  представления  о  фигурах  на  плоскости:  точка,  прямая,  отрезок,  луч,  угол, ломаная, многоугольник, окружность, круг . Угол. Прямой, острый, тупой и развёрнутый углы.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Длина отрезка, метрические  единицы длины. Длина ломаной, периметр многоугольника. Измерение и построение углов с помощью транспортира.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Наглядные  представления  о  фигурах  на  плоскости:  многоугольник,  прямоугольник, квадрат, треугольник, о равенстве фигур.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Изображение  фигур,  в  том  числе  на  клетчатой  бумаге.  Построение  конфигураций  из частей  прямой,  окружности  на  нелинованной  и  клетчатой  бумаге.  Использование  свойств сторон и углов прямоугольника, квадрата.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lastRenderedPageBreak/>
        <w:t>Площадь  прямоугольника  и  многоугольников,  составленных  из  прямоугольников,  в  том числе фигур, изображённых на клетчатой бумаге. Единицы измерения площади.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Наглядные представления о пространственных фигурах: прямоугольный параллелепипед, куб,  многогранники.  Изображение  простейших  многогранников.  Развёртки  куба  и параллелепипеда.  Создание  моделей  многогранников  (из  бумаги,  проволоки,  пластилина  и других материалов).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Объём прямоугольного параллелепипеда, куба. Единицы измерения объёма.</w:t>
      </w: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</w:p>
    <w:p w:rsidR="002A6EE9" w:rsidRDefault="002A6EE9" w:rsidP="001D4E38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</w:p>
    <w:p w:rsidR="002A6EE9" w:rsidRDefault="002A6EE9" w:rsidP="001D4E38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</w:p>
    <w:p w:rsidR="002A6EE9" w:rsidRDefault="002A6EE9" w:rsidP="001D4E38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</w:p>
    <w:p w:rsidR="002A6EE9" w:rsidRDefault="002A6EE9" w:rsidP="001D4E38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</w:p>
    <w:p w:rsidR="002A6EE9" w:rsidRDefault="002A6EE9" w:rsidP="001D4E38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</w:p>
    <w:p w:rsidR="002A6EE9" w:rsidRDefault="002A6EE9" w:rsidP="001D4E38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</w:p>
    <w:p w:rsidR="002A6EE9" w:rsidRDefault="002A6EE9" w:rsidP="001D4E38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</w:p>
    <w:p w:rsidR="002A6EE9" w:rsidRDefault="002A6EE9" w:rsidP="001D4E38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</w:p>
    <w:p w:rsidR="002A6EE9" w:rsidRDefault="002A6EE9" w:rsidP="001D4E38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</w:p>
    <w:p w:rsidR="002A6EE9" w:rsidRDefault="002A6EE9" w:rsidP="001D4E38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</w:p>
    <w:p w:rsidR="002A6EE9" w:rsidRDefault="002A6EE9" w:rsidP="001D4E38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</w:p>
    <w:p w:rsidR="002A6EE9" w:rsidRDefault="002A6EE9" w:rsidP="001D4E38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</w:p>
    <w:p w:rsidR="002A6EE9" w:rsidRDefault="002A6EE9" w:rsidP="001D4E38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</w:p>
    <w:p w:rsidR="002A6EE9" w:rsidRDefault="002A6EE9" w:rsidP="001D4E38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</w:p>
    <w:p w:rsidR="002A6EE9" w:rsidRPr="001D4E38" w:rsidRDefault="002A6EE9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A6EE9" w:rsidRDefault="002A6EE9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A6EE9" w:rsidRPr="001D4E38" w:rsidRDefault="002A6EE9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D4E3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ПЛАНИРУЕМЫЕ  РЕЗУЛЬТАТЫ  ОСВОЕНИЯ  ПРОГРАММЫ  УЧЕБНОГО  КУРСА «МАТЕМАТИКА» НА УРОВНЕ ОСНОВНОГО ОБЩЕГО ОБРАЗОВАНИЯ</w:t>
      </w: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hd w:val="clear" w:color="auto" w:fill="FFFFFF"/>
        <w:spacing w:before="240" w:after="12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ЛИЧНОСТНЫЕ РЕЗУЛЬТАТЫ</w:t>
      </w:r>
    </w:p>
    <w:p w:rsid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 результаты освоения программы учебного предмета «Математика» характеризуются: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E38" w:rsidRPr="001D4E38" w:rsidRDefault="001D4E38" w:rsidP="001D4E38">
      <w:pPr>
        <w:numPr>
          <w:ilvl w:val="0"/>
          <w:numId w:val="21"/>
        </w:numPr>
        <w:shd w:val="clear" w:color="auto" w:fill="FFFFFF"/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патриотическое воспитание: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сферах.</w:t>
      </w:r>
    </w:p>
    <w:p w:rsidR="001D4E38" w:rsidRPr="001D4E38" w:rsidRDefault="001D4E38" w:rsidP="001D4E38">
      <w:pPr>
        <w:numPr>
          <w:ilvl w:val="0"/>
          <w:numId w:val="21"/>
        </w:numPr>
        <w:shd w:val="clear" w:color="auto" w:fill="FFFFFF"/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гражданское и духовно-нравственное воспитание: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(выборы, опросы и пр.);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учёного.</w:t>
      </w:r>
    </w:p>
    <w:p w:rsidR="001D4E38" w:rsidRPr="001D4E38" w:rsidRDefault="001D4E38" w:rsidP="001D4E38">
      <w:pPr>
        <w:numPr>
          <w:ilvl w:val="0"/>
          <w:numId w:val="21"/>
        </w:numPr>
        <w:shd w:val="clear" w:color="auto" w:fill="FFFFFF"/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трудовое воспитание: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умений; осознанным выбором и построением индивидуальной траектории образования и жизненных планов с учётом личных интересов и общественных потребностей.</w:t>
      </w:r>
    </w:p>
    <w:p w:rsidR="001D4E38" w:rsidRPr="001D4E38" w:rsidRDefault="001D4E38" w:rsidP="001D4E38">
      <w:pPr>
        <w:numPr>
          <w:ilvl w:val="0"/>
          <w:numId w:val="21"/>
        </w:numPr>
        <w:shd w:val="clear" w:color="auto" w:fill="FFFFFF"/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эстетическое воспитание</w:t>
      </w: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способностью к эмоциональному и эстетическому восприятию математических объектов, задач, решений, рассуждений; умению видеть математические закономерности в искусстве.</w:t>
      </w:r>
    </w:p>
    <w:p w:rsidR="001D4E38" w:rsidRPr="001D4E38" w:rsidRDefault="001D4E38" w:rsidP="001D4E38">
      <w:pPr>
        <w:numPr>
          <w:ilvl w:val="0"/>
          <w:numId w:val="21"/>
        </w:numPr>
        <w:shd w:val="clear" w:color="auto" w:fill="FFFFFF"/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ценности научного познания: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овладением простейшими навыками исследовательской деятельности.</w:t>
      </w:r>
    </w:p>
    <w:p w:rsidR="001D4E38" w:rsidRPr="001D4E38" w:rsidRDefault="001D4E38" w:rsidP="001D4E38">
      <w:pPr>
        <w:numPr>
          <w:ilvl w:val="0"/>
          <w:numId w:val="21"/>
        </w:numPr>
        <w:shd w:val="clear" w:color="auto" w:fill="FFFFFF"/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физическое воспитание, формирование культуры здоровья и эмоционального благополучия: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активность); </w:t>
      </w:r>
      <w:proofErr w:type="spellStart"/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сформированностью</w:t>
      </w:r>
      <w:proofErr w:type="spellEnd"/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навыка рефлексии, признанием своего права на ошибку и такого же права другого человека.</w:t>
      </w:r>
    </w:p>
    <w:p w:rsidR="001D4E38" w:rsidRPr="001D4E38" w:rsidRDefault="001D4E38" w:rsidP="001D4E38">
      <w:pPr>
        <w:numPr>
          <w:ilvl w:val="0"/>
          <w:numId w:val="21"/>
        </w:numPr>
        <w:shd w:val="clear" w:color="auto" w:fill="FFFFFF"/>
        <w:spacing w:before="240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экологическое воспитание: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среды; осознанием глобального характера экологических проблем и путей их решения.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E38" w:rsidRPr="001D4E38" w:rsidRDefault="001D4E38" w:rsidP="001D4E38">
      <w:pPr>
        <w:spacing w:after="0" w:line="240" w:lineRule="auto"/>
        <w:ind w:firstLine="22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4E38">
        <w:rPr>
          <w:rFonts w:ascii="Times New Roman" w:eastAsia="Calibri" w:hAnsi="Times New Roman" w:cs="Times New Roman"/>
          <w:b/>
          <w:sz w:val="24"/>
          <w:szCs w:val="24"/>
        </w:rPr>
        <w:t>8) адаптация к изменяющимся условиям социальной и природной среды:</w:t>
      </w:r>
    </w:p>
    <w:p w:rsidR="001D4E38" w:rsidRPr="001D4E38" w:rsidRDefault="001D4E38" w:rsidP="001D4E38">
      <w:pPr>
        <w:spacing w:after="0" w:line="240" w:lineRule="auto"/>
        <w:ind w:firstLine="22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готовностью  к  действиям  в  условиях  неопределённости,  повышению  уровня 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 необходимостью  в  формировании  новых  знаний,  в  том  числе  формулировать  идеи, понятия,  гипотезы  об  объектах  и  явлениях,  в  том  числе  ранее  неизвестных,  осознавать дефициты собственных знаний и компетентностей, планировать своё развитие; 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E38" w:rsidRPr="001D4E38" w:rsidRDefault="001D4E38" w:rsidP="001D4E38">
      <w:pPr>
        <w:shd w:val="clear" w:color="auto" w:fill="FFFFFF"/>
        <w:spacing w:before="240" w:after="12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МЕТАПРЕДМЕТНЫЕ РЕЗУЛЬТАТЫ</w:t>
      </w: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D4E38">
        <w:rPr>
          <w:rFonts w:ascii="Times New Roman" w:eastAsia="Calibri" w:hAnsi="Times New Roman" w:cs="Times New Roman"/>
          <w:b/>
          <w:sz w:val="24"/>
          <w:szCs w:val="24"/>
        </w:rPr>
        <w:t>Познавательные универсальные учебные действия</w:t>
      </w:r>
    </w:p>
    <w:p w:rsidR="001D4E38" w:rsidRPr="001D4E38" w:rsidRDefault="001D4E38" w:rsidP="001D4E38">
      <w:pPr>
        <w:shd w:val="clear" w:color="auto" w:fill="FFFFFF"/>
        <w:spacing w:before="240"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Базовые логические действия:</w:t>
      </w:r>
    </w:p>
    <w:p w:rsidR="001D4E38" w:rsidRPr="001D4E38" w:rsidRDefault="001D4E38" w:rsidP="001D4E38">
      <w:pPr>
        <w:numPr>
          <w:ilvl w:val="0"/>
          <w:numId w:val="2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и характеризовать существенные признаки математических объектов, понятий, отношений между понятиями; 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 </w:t>
      </w:r>
    </w:p>
    <w:p w:rsidR="001D4E38" w:rsidRPr="001D4E38" w:rsidRDefault="001D4E38" w:rsidP="001D4E38">
      <w:pPr>
        <w:numPr>
          <w:ilvl w:val="0"/>
          <w:numId w:val="2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воспринимать, формулировать и преобразовывать суждения: утвердительные и отрицательные, единичные, частные и общие; условные; </w:t>
      </w:r>
    </w:p>
    <w:p w:rsidR="001D4E38" w:rsidRPr="001D4E38" w:rsidRDefault="001D4E38" w:rsidP="001D4E38">
      <w:pPr>
        <w:numPr>
          <w:ilvl w:val="0"/>
          <w:numId w:val="2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математические закономерности, взаимосвязи и противоречия в фактах, данных, наблюдениях и утверждениях; предлагать критерии для выявления закономерностей и противоречий; </w:t>
      </w:r>
    </w:p>
    <w:p w:rsidR="001D4E38" w:rsidRPr="001D4E38" w:rsidRDefault="001D4E38" w:rsidP="001D4E38">
      <w:pPr>
        <w:numPr>
          <w:ilvl w:val="0"/>
          <w:numId w:val="2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выводы с использованием законов логики, дедуктивных и индуктивных умозаключений, умозаключений по аналогии; </w:t>
      </w:r>
    </w:p>
    <w:p w:rsidR="001D4E38" w:rsidRPr="001D4E38" w:rsidRDefault="001D4E38" w:rsidP="001D4E38">
      <w:pPr>
        <w:numPr>
          <w:ilvl w:val="0"/>
          <w:numId w:val="2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контрпримеры</w:t>
      </w:r>
      <w:proofErr w:type="spellEnd"/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 обосновывать собственные рассуждения; </w:t>
      </w:r>
    </w:p>
    <w:p w:rsidR="001D4E38" w:rsidRPr="001D4E38" w:rsidRDefault="001D4E38" w:rsidP="001D4E38">
      <w:pPr>
        <w:numPr>
          <w:ilvl w:val="0"/>
          <w:numId w:val="2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1D4E38" w:rsidRPr="001D4E38" w:rsidRDefault="001D4E38" w:rsidP="001D4E38">
      <w:pPr>
        <w:shd w:val="clear" w:color="auto" w:fill="FFFFFF"/>
        <w:spacing w:before="240"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Базовые исследовательские действия:</w:t>
      </w:r>
    </w:p>
    <w:p w:rsidR="001D4E38" w:rsidRPr="001D4E38" w:rsidRDefault="001D4E38" w:rsidP="001D4E38">
      <w:pPr>
        <w:numPr>
          <w:ilvl w:val="0"/>
          <w:numId w:val="3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вопросы как исследовательский инструмент познания; формулировать вопросы, фиксирующие противоречие, проблему, самостоятельно устанавливать искомое и данное, формировать гипотезу,  аргументировать свою позицию, мнение;</w:t>
      </w:r>
    </w:p>
    <w:p w:rsidR="001D4E38" w:rsidRPr="001D4E38" w:rsidRDefault="001D4E38" w:rsidP="001D4E38">
      <w:pPr>
        <w:numPr>
          <w:ilvl w:val="0"/>
          <w:numId w:val="3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обсуждения задавать вопросы по существу обсуждаемой темы, проблемы, решаемой задачи,  высказывать  идеи,  нацеленные  на  поиск  решения,  сопоставлять  свои  суждения  с суждениями  других  участников  диалога,  обнаруживать  различие  и  сходство  позиций,  в корректной форме формулировать разногласия, свои возражения; </w:t>
      </w:r>
    </w:p>
    <w:p w:rsidR="001D4E38" w:rsidRPr="001D4E38" w:rsidRDefault="001D4E38" w:rsidP="001D4E38">
      <w:pPr>
        <w:numPr>
          <w:ilvl w:val="0"/>
          <w:numId w:val="3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представлять  результаты  решения  задачи,  эксперимента,  исследования,  проекта, самостоятельно выбирать формат выступления с учётом задач презентации и особенностей аудитории;</w:t>
      </w:r>
    </w:p>
    <w:p w:rsidR="001D4E38" w:rsidRPr="001D4E38" w:rsidRDefault="001D4E38" w:rsidP="001D4E38">
      <w:pPr>
        <w:numPr>
          <w:ilvl w:val="0"/>
          <w:numId w:val="3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использовать преимущества командной и индивидуальной работы при решении учебных математических задач;</w:t>
      </w:r>
    </w:p>
    <w:p w:rsidR="001D4E38" w:rsidRPr="001D4E38" w:rsidRDefault="001D4E38" w:rsidP="001D4E38">
      <w:pPr>
        <w:numPr>
          <w:ilvl w:val="0"/>
          <w:numId w:val="3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 цель  совместной  деятельности,  планировать  организацию  совместной  работы, распределять виды работ, договариваться, обсуждать процесс и результат работы, обобщать мнения нескольких людей;</w:t>
      </w:r>
    </w:p>
    <w:p w:rsidR="001D4E38" w:rsidRPr="001D4E38" w:rsidRDefault="001D4E38" w:rsidP="001D4E38">
      <w:pPr>
        <w:numPr>
          <w:ilvl w:val="0"/>
          <w:numId w:val="3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групповых формах работы (обсуждения, обмен мнениями, мозговые штурмы и  другие),  выполнять  свою  часть  работы  и  координировать  свои  действия  с  другими членами  команды,  оценивать  качество  своего  вклада  в  общий  продукт  по  критериям, сформулированным участниками взаимодействия.</w:t>
      </w:r>
    </w:p>
    <w:p w:rsidR="001D4E38" w:rsidRPr="001D4E38" w:rsidRDefault="001D4E38" w:rsidP="001D4E38">
      <w:pPr>
        <w:shd w:val="clear" w:color="auto" w:fill="FFFFFF"/>
        <w:spacing w:before="240"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информацией:</w:t>
      </w:r>
    </w:p>
    <w:p w:rsidR="001D4E38" w:rsidRPr="001D4E38" w:rsidRDefault="001D4E38" w:rsidP="001D4E38">
      <w:pPr>
        <w:numPr>
          <w:ilvl w:val="0"/>
          <w:numId w:val="4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недостаточность и избыточность информации, данных, необходимых для решения задачи; </w:t>
      </w:r>
    </w:p>
    <w:p w:rsidR="001D4E38" w:rsidRPr="001D4E38" w:rsidRDefault="001D4E38" w:rsidP="001D4E38">
      <w:pPr>
        <w:numPr>
          <w:ilvl w:val="0"/>
          <w:numId w:val="4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выбирать, анализировать, систематизировать и интерпретировать информацию различных видов и форм представления; </w:t>
      </w:r>
    </w:p>
    <w:p w:rsidR="001D4E38" w:rsidRPr="001D4E38" w:rsidRDefault="001D4E38" w:rsidP="001D4E38">
      <w:pPr>
        <w:numPr>
          <w:ilvl w:val="0"/>
          <w:numId w:val="4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форму представления информации и иллюстрировать решаемые задачи схемами, диаграммами, иной графикой и их комбинациями; </w:t>
      </w:r>
    </w:p>
    <w:p w:rsidR="001D4E38" w:rsidRPr="001D4E38" w:rsidRDefault="001D4E38" w:rsidP="001D4E38">
      <w:pPr>
        <w:numPr>
          <w:ilvl w:val="0"/>
          <w:numId w:val="4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D4E38" w:rsidRPr="001D4E38" w:rsidRDefault="001D4E38" w:rsidP="001D4E38">
      <w:pPr>
        <w:spacing w:after="0" w:line="240" w:lineRule="auto"/>
        <w:ind w:firstLine="227"/>
        <w:rPr>
          <w:rFonts w:ascii="Times New Roman" w:eastAsia="Calibri" w:hAnsi="Times New Roman" w:cs="Times New Roman"/>
          <w:b/>
          <w:sz w:val="24"/>
          <w:szCs w:val="24"/>
        </w:rPr>
      </w:pPr>
      <w:r w:rsidRPr="001D4E38">
        <w:rPr>
          <w:rFonts w:ascii="Times New Roman" w:eastAsia="Calibri" w:hAnsi="Times New Roman" w:cs="Times New Roman"/>
          <w:b/>
          <w:sz w:val="24"/>
          <w:szCs w:val="24"/>
        </w:rPr>
        <w:t>Коммуникативные универсальные учебные действия:</w:t>
      </w: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4E38" w:rsidRPr="001D4E38" w:rsidRDefault="001D4E38" w:rsidP="001D4E38">
      <w:pPr>
        <w:numPr>
          <w:ilvl w:val="0"/>
          <w:numId w:val="5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воспринимать и формулировать суждения в соответствии с условиями и целями общения; 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1D4E38" w:rsidRPr="001D4E38" w:rsidRDefault="001D4E38" w:rsidP="001D4E38">
      <w:pPr>
        <w:numPr>
          <w:ilvl w:val="0"/>
          <w:numId w:val="5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ходе обсуждения задавать вопросы по существу обсуждаемой темы, проблемы, решаемой задачи, высказывать идеи, нацеленные на поиск решения;  сопоставлять свои суждения с суждениями других участников диалога, обнаруживать различие и сходство позиций; в корректной форме формулировать разногласия, свои возражения; </w:t>
      </w:r>
    </w:p>
    <w:p w:rsidR="001D4E38" w:rsidRPr="001D4E38" w:rsidRDefault="001D4E38" w:rsidP="001D4E38">
      <w:pPr>
        <w:numPr>
          <w:ilvl w:val="0"/>
          <w:numId w:val="5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представлять результаты решения задачи, эксперимента, исследования, проекта; самостоятельно выбирать формат выступления с учётом задач презентации и особенностей аудитории;</w:t>
      </w:r>
    </w:p>
    <w:p w:rsidR="001D4E38" w:rsidRPr="001D4E38" w:rsidRDefault="001D4E38" w:rsidP="001D4E38">
      <w:pPr>
        <w:numPr>
          <w:ilvl w:val="0"/>
          <w:numId w:val="6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использовать преимущества командной и индивидуальной работы при решении учебных математических задач; </w:t>
      </w:r>
    </w:p>
    <w:p w:rsidR="001D4E38" w:rsidRPr="001D4E38" w:rsidRDefault="001D4E38" w:rsidP="001D4E38">
      <w:pPr>
        <w:numPr>
          <w:ilvl w:val="0"/>
          <w:numId w:val="6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 обобщать мнения нескольких людей; </w:t>
      </w:r>
    </w:p>
    <w:p w:rsidR="001D4E38" w:rsidRPr="001D4E38" w:rsidRDefault="001D4E38" w:rsidP="001D4E38">
      <w:pPr>
        <w:numPr>
          <w:ilvl w:val="0"/>
          <w:numId w:val="6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групповых формах работы (обсуждения, обмен мнениями, мозговые штурмы и др.); выполнять свою часть работы и координировать свои действия с другими членами команды; оценивать качество своего вклада в общий продукт по критериям, сформулированным участниками взаимодействия.</w:t>
      </w:r>
    </w:p>
    <w:p w:rsidR="001D4E38" w:rsidRPr="001D4E38" w:rsidRDefault="001D4E38" w:rsidP="001D4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E38" w:rsidRPr="001D4E38" w:rsidRDefault="001D4E38" w:rsidP="001D4E38">
      <w:pPr>
        <w:spacing w:after="0" w:line="240" w:lineRule="auto"/>
        <w:ind w:firstLine="227"/>
        <w:rPr>
          <w:rFonts w:ascii="Times New Roman" w:eastAsia="Calibri" w:hAnsi="Times New Roman" w:cs="Times New Roman"/>
          <w:b/>
          <w:sz w:val="24"/>
          <w:szCs w:val="24"/>
        </w:rPr>
      </w:pPr>
      <w:r w:rsidRPr="001D4E38">
        <w:rPr>
          <w:rFonts w:ascii="Times New Roman" w:eastAsia="Calibri" w:hAnsi="Times New Roman" w:cs="Times New Roman"/>
          <w:b/>
          <w:sz w:val="24"/>
          <w:szCs w:val="24"/>
        </w:rPr>
        <w:t>Регулятивные универсальные учебные действия</w:t>
      </w:r>
    </w:p>
    <w:p w:rsidR="001D4E38" w:rsidRPr="001D4E38" w:rsidRDefault="001D4E38" w:rsidP="001D4E38">
      <w:pPr>
        <w:shd w:val="clear" w:color="auto" w:fill="FFFFFF"/>
        <w:spacing w:before="240"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Самоорганизация:</w:t>
      </w:r>
    </w:p>
    <w:p w:rsidR="001D4E38" w:rsidRPr="001D4E38" w:rsidRDefault="001D4E38" w:rsidP="001D4E38">
      <w:pPr>
        <w:numPr>
          <w:ilvl w:val="0"/>
          <w:numId w:val="7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1D4E38" w:rsidRPr="001D4E38" w:rsidRDefault="001D4E38" w:rsidP="001D4E38">
      <w:pPr>
        <w:spacing w:after="0" w:line="240" w:lineRule="auto"/>
        <w:ind w:firstLine="227"/>
        <w:rPr>
          <w:rFonts w:ascii="Times New Roman" w:eastAsia="Calibri" w:hAnsi="Times New Roman" w:cs="Times New Roman"/>
          <w:b/>
          <w:sz w:val="24"/>
          <w:szCs w:val="24"/>
        </w:rPr>
      </w:pPr>
      <w:r w:rsidRPr="001D4E38">
        <w:rPr>
          <w:rFonts w:ascii="Times New Roman" w:eastAsia="Calibri" w:hAnsi="Times New Roman" w:cs="Times New Roman"/>
          <w:b/>
          <w:sz w:val="24"/>
          <w:szCs w:val="24"/>
        </w:rPr>
        <w:t>Самоконтроль, эмоциональный интеллект:</w:t>
      </w:r>
    </w:p>
    <w:p w:rsidR="001D4E38" w:rsidRPr="001D4E38" w:rsidRDefault="001D4E38" w:rsidP="001D4E38">
      <w:pPr>
        <w:numPr>
          <w:ilvl w:val="0"/>
          <w:numId w:val="8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способами самопроверки, самоконтроля процесса и результата решения математической задачи; </w:t>
      </w:r>
    </w:p>
    <w:p w:rsidR="001D4E38" w:rsidRPr="001D4E38" w:rsidRDefault="001D4E38" w:rsidP="001D4E38">
      <w:pPr>
        <w:numPr>
          <w:ilvl w:val="0"/>
          <w:numId w:val="8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1D4E38" w:rsidRPr="001D4E38" w:rsidRDefault="001D4E38" w:rsidP="001D4E38">
      <w:pPr>
        <w:numPr>
          <w:ilvl w:val="0"/>
          <w:numId w:val="8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недостижения</w:t>
      </w:r>
      <w:proofErr w:type="spellEnd"/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цели, находить ошибку, давать оценку приобретённому опыту.</w:t>
      </w:r>
    </w:p>
    <w:p w:rsidR="001D4E38" w:rsidRPr="001D4E38" w:rsidRDefault="001D4E38" w:rsidP="001D4E38">
      <w:pPr>
        <w:shd w:val="clear" w:color="auto" w:fill="FFFFFF"/>
        <w:spacing w:before="240" w:after="120" w:line="240" w:lineRule="auto"/>
        <w:ind w:firstLine="227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ПРЕДМЕТНЫЕ РЕЗУЛЬТАТЫ</w:t>
      </w: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К концу обучения в 5 классе обучающийся получит следующие предметные результаты:</w:t>
      </w:r>
    </w:p>
    <w:p w:rsidR="001D4E38" w:rsidRPr="001D4E38" w:rsidRDefault="001D4E38" w:rsidP="001D4E38">
      <w:pPr>
        <w:shd w:val="clear" w:color="auto" w:fill="FFFFFF"/>
        <w:spacing w:before="240" w:after="0" w:line="240" w:lineRule="auto"/>
        <w:ind w:firstLine="708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Числа и вычисления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проверку, прикидку результата вычислений.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Округлять натуральные числа.</w:t>
      </w:r>
    </w:p>
    <w:p w:rsidR="001D4E38" w:rsidRPr="001D4E38" w:rsidRDefault="001D4E38" w:rsidP="001D4E38">
      <w:pPr>
        <w:shd w:val="clear" w:color="auto" w:fill="FFFFFF"/>
        <w:spacing w:before="240" w:after="0" w:line="240" w:lineRule="auto"/>
        <w:ind w:firstLine="708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 текстовых задач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задачи, содержащие зависимости, связывающие величины: скорость, время, расстояние; цена, количество, стоимость.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краткие записи, схемы, таблицы, обозначения при решении задач.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основными единицами измерения: цены, массы; расстояния, времени, скорости; выражать одни единицы вели- чины через другие.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1D4E38" w:rsidRPr="001D4E38" w:rsidRDefault="001D4E38" w:rsidP="001D4E38">
      <w:pPr>
        <w:shd w:val="clear" w:color="auto" w:fill="FFFFFF"/>
        <w:spacing w:before="240" w:after="0" w:line="240" w:lineRule="auto"/>
        <w:ind w:firstLine="708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Наглядная геометрия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 примеры объектов окружающего мира, имеющих форму изученных геометрических фигур.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терминологию, связанную с углами: вершина сторона; с многоугольниками: угол, вершина, сторона, диагональ; с окружностью: радиус, диаметр, центр.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параллелепипед, куб, использовать терминологию: вершина, ребро грань, измерения; находить измерения параллелепипеда, куба.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несложные задачи на измерение геометрических величин в практических ситуациях.</w:t>
      </w:r>
    </w:p>
    <w:p w:rsidR="001D4E38" w:rsidRPr="001D4E38" w:rsidRDefault="001D4E38" w:rsidP="001D4E38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К концу обучения в 6 классе обучающийся получит следующие предметные результаты:</w:t>
      </w: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D4E38">
        <w:rPr>
          <w:rFonts w:ascii="Times New Roman" w:eastAsia="Calibri" w:hAnsi="Times New Roman" w:cs="Times New Roman"/>
          <w:b/>
          <w:sz w:val="24"/>
          <w:szCs w:val="24"/>
        </w:rPr>
        <w:t>Числа и вычисления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Выполнять,  сочетая  устные  и  письменные  приёмы,  арифметические  действия  с натуральными и целыми числами, обыкновенными и десятичными дробями, положительными и отрицательными числами.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Вычислять  значения  числовых  выражений,  выполнять  прикидку  и  оценку  результата вычислений,  выполнять  преобразования  числовых  выражений  на  основе  свойств арифметических действий.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Соотносить  точку  на  координатной  прямой  с  соответствующим  ей  числом  и  изображать числа точками на координатной прямой, находить модуль числа.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Соотносить точки в прямоугольной системе координат с координатами этой точки.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Округлять целые числа и десятичные дроби, находить приближения чисел.</w:t>
      </w: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D4E38">
        <w:rPr>
          <w:rFonts w:ascii="Times New Roman" w:eastAsia="Calibri" w:hAnsi="Times New Roman" w:cs="Times New Roman"/>
          <w:b/>
          <w:sz w:val="24"/>
          <w:szCs w:val="24"/>
        </w:rPr>
        <w:t>Числовые и буквенные выражения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Пользоваться  признаками  делимости,  раскладывать  натуральные  числа  на  простые множители.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Пользоваться масштабом, составлять пропорции и отношения.</w:t>
      </w: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Использовать  буквы  для  обозначения  чисел  при  записи  математических  выражений, составлять  буквенные  выражения  и  формулы,  находить  значения  буквенных  выражений, осуществляя необходимые подстановки и преобразования.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Находить неизвестный компонент равенства.</w:t>
      </w: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D4E38">
        <w:rPr>
          <w:rFonts w:ascii="Times New Roman" w:eastAsia="Calibri" w:hAnsi="Times New Roman" w:cs="Times New Roman"/>
          <w:b/>
          <w:sz w:val="24"/>
          <w:szCs w:val="24"/>
        </w:rPr>
        <w:t>Решение текстовых задач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Решать многошаговые текстовые задачи арифметическим способом.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Решать  задачи,  связанные  с  отношением,  пропорциональностью  величин,  процентами, решать три основные задачи на дроби и проценты.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lastRenderedPageBreak/>
        <w:t>Решать  задачи,  содержащие  зависимости,  связывающие  величины:  скорость,  время, расстояние, цена, количество, стоимость, производительность, время, объём работы, используя арифметические  действия,  оценку,  прикидку,  пользоваться  единицами  измерения соответствующих величин.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Составлять буквенные выражения по условию задачи.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Извлекать  информацию,  представленную  в  таблицах,  на  линейной,  столбчатой  или круговой  диаграммах,  интерпретировать  представленные  данные,  использовать  данные  при решении задач.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Представлять информацию с помощью таблиц, линейной и столбчатой диаграмм.</w:t>
      </w: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1D4E38">
        <w:rPr>
          <w:rFonts w:ascii="Times New Roman" w:eastAsia="Calibri" w:hAnsi="Times New Roman" w:cs="Times New Roman"/>
          <w:b/>
          <w:sz w:val="24"/>
          <w:szCs w:val="24"/>
        </w:rPr>
        <w:t>Наглядная геометрия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Приводить  примеры  объектов  окружающего  мира,  имеющих  форму  изученных геометрических плоских и пространственных фигур, примеры равных и симметричных фигур.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Изображать  с  помощью  циркуля,  линейки,  транспортира  на нелинованной  и  клетчатой бумаге изученные плоские геометрические фигуры и конфигурации, симметричные фигуры.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Пользоваться  геометрическими  понятиями:  равенство  фигур,  симметрия,  использовать терминологию, связанную с симметрией: ось симметрии, центр симметрии.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Находить  величины  углов  измерением  с  помощью  транспортира,  строить  углы  заданной величины, пользоваться при решении  задач  градусной мерой углов, распознавать на чертежах острый, прямой, развёрнутый и тупой углы.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Распознавать  на  моделях  и  изображениях  пирамиду,  конус,  цилиндр,  использовать терминологию: вершина, ребро, грань, основание, развёртка.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Изображать на клетчатой бумаге прямоугольный параллелепипед.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Вычислять  объём  прямоугольного  параллелепипеда,  куба,  пользоваться  основными единицами измерения объёма;</w:t>
      </w:r>
    </w:p>
    <w:p w:rsidR="001D4E38" w:rsidRPr="001D4E38" w:rsidRDefault="001D4E38" w:rsidP="001D4E3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1D4E38">
        <w:rPr>
          <w:rFonts w:ascii="Times New Roman" w:eastAsia="Calibri" w:hAnsi="Times New Roman" w:cs="Times New Roman"/>
          <w:sz w:val="24"/>
          <w:szCs w:val="24"/>
        </w:rPr>
        <w:t>Решать  несложные  задачи  на  нахождение  геометрических  величин  в  практических ситуациях.</w:t>
      </w: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D4E38" w:rsidRPr="001D4E38" w:rsidRDefault="001D4E38" w:rsidP="001D4E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D281A" w:rsidRPr="009D281A" w:rsidRDefault="009D281A" w:rsidP="009D281A">
      <w:pPr>
        <w:pStyle w:val="af2"/>
        <w:ind w:left="120"/>
        <w:rPr>
          <w:rFonts w:ascii="Times New Roman" w:hAnsi="Times New Roman" w:cs="Times New Roman"/>
          <w:i w:val="0"/>
          <w:color w:val="auto"/>
          <w:sz w:val="24"/>
          <w:lang w:val="en-US"/>
        </w:rPr>
      </w:pPr>
      <w:r w:rsidRPr="009D281A">
        <w:rPr>
          <w:rFonts w:ascii="Times New Roman" w:hAnsi="Times New Roman" w:cs="Times New Roman"/>
          <w:i w:val="0"/>
          <w:color w:val="auto"/>
          <w:sz w:val="24"/>
          <w:lang w:val="en-US"/>
        </w:rPr>
        <w:lastRenderedPageBreak/>
        <w:t xml:space="preserve">ТЕМАТИЧЕСКОЕ ПЛАНИРОВАНИЕ </w:t>
      </w:r>
    </w:p>
    <w:p w:rsidR="009D281A" w:rsidRDefault="009D281A" w:rsidP="009D281A">
      <w:pPr>
        <w:spacing w:after="0" w:line="276" w:lineRule="auto"/>
        <w:ind w:left="120"/>
        <w:rPr>
          <w:rFonts w:ascii="Times New Roman" w:eastAsia="Calibri" w:hAnsi="Times New Roman" w:cs="Times New Roman"/>
          <w:b/>
          <w:color w:val="000000"/>
          <w:sz w:val="24"/>
        </w:rPr>
      </w:pPr>
      <w:r w:rsidRPr="009D281A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 </w:t>
      </w:r>
      <w:r w:rsidRPr="009D281A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 xml:space="preserve">5 КЛАСС </w:t>
      </w:r>
    </w:p>
    <w:p w:rsidR="009D281A" w:rsidRPr="009D281A" w:rsidRDefault="009D281A" w:rsidP="009D281A">
      <w:pPr>
        <w:spacing w:after="0" w:line="276" w:lineRule="auto"/>
        <w:ind w:left="120"/>
        <w:rPr>
          <w:rFonts w:ascii="Calibri" w:eastAsia="Calibri" w:hAnsi="Calibri" w:cs="Times New Roman"/>
          <w:sz w:val="20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43"/>
        <w:gridCol w:w="2351"/>
        <w:gridCol w:w="1017"/>
        <w:gridCol w:w="1841"/>
        <w:gridCol w:w="1910"/>
        <w:gridCol w:w="2812"/>
      </w:tblGrid>
      <w:tr w:rsidR="009D281A" w:rsidRPr="009D281A" w:rsidTr="003D3BA1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9D281A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9D281A" w:rsidRPr="009D281A" w:rsidRDefault="009D281A" w:rsidP="009D281A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9D281A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Наименование</w:t>
            </w:r>
            <w:proofErr w:type="spellEnd"/>
            <w:r w:rsidRPr="009D281A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9D281A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разделов</w:t>
            </w:r>
            <w:proofErr w:type="spellEnd"/>
            <w:r w:rsidRPr="009D281A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9D281A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тем</w:t>
            </w:r>
            <w:proofErr w:type="spellEnd"/>
            <w:r w:rsidRPr="009D281A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9D281A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программы</w:t>
            </w:r>
            <w:proofErr w:type="spellEnd"/>
            <w:r w:rsidRPr="009D281A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D281A" w:rsidRPr="009D281A" w:rsidRDefault="009D281A" w:rsidP="009D281A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9D281A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9D281A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9D281A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9D281A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9D281A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9D281A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9D281A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 w:rsidRPr="009D281A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9D281A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9D281A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9D281A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D281A" w:rsidRPr="009D281A" w:rsidRDefault="009D281A" w:rsidP="009D281A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D281A" w:rsidRPr="009D281A" w:rsidTr="003D3BA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81A" w:rsidRPr="009D281A" w:rsidRDefault="009D281A" w:rsidP="009D281A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81A" w:rsidRPr="009D281A" w:rsidRDefault="009D281A" w:rsidP="009D281A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9D281A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9D281A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D281A" w:rsidRPr="009D281A" w:rsidRDefault="009D281A" w:rsidP="009D281A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9D281A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9D281A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9D281A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9D281A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D281A" w:rsidRPr="009D281A" w:rsidRDefault="009D281A" w:rsidP="009D281A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9D281A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9D281A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9D281A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9D281A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D281A" w:rsidRPr="009D281A" w:rsidRDefault="009D281A" w:rsidP="009D281A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81A" w:rsidRPr="009D281A" w:rsidRDefault="009D281A" w:rsidP="009D281A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9D281A" w:rsidRPr="009D281A" w:rsidTr="003D3BA1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9D281A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9D281A">
              <w:rPr>
                <w:rFonts w:ascii="Times New Roman" w:eastAsia="Calibri" w:hAnsi="Times New Roman" w:cs="Times New Roman"/>
                <w:color w:val="000000"/>
                <w:sz w:val="24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D281A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9D281A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D281A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 </w:t>
            </w:r>
            <w:r w:rsidRPr="009D281A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9D281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"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4131</w:t>
              </w:r>
              <w:proofErr w:type="spellStart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ce</w:t>
              </w:r>
              <w:proofErr w:type="spellEnd"/>
            </w:hyperlink>
          </w:p>
        </w:tc>
      </w:tr>
      <w:tr w:rsidR="009D281A" w:rsidRPr="009D281A" w:rsidTr="003D3BA1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9D281A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9D281A">
              <w:rPr>
                <w:rFonts w:ascii="Times New Roman" w:eastAsia="Calibri" w:hAnsi="Times New Roman" w:cs="Times New Roman"/>
                <w:color w:val="000000"/>
                <w:sz w:val="24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D281A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9D281A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D281A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9D281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"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4131</w:t>
              </w:r>
              <w:proofErr w:type="spellStart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ce</w:t>
              </w:r>
              <w:proofErr w:type="spellEnd"/>
            </w:hyperlink>
          </w:p>
        </w:tc>
      </w:tr>
      <w:tr w:rsidR="009D281A" w:rsidRPr="009D281A" w:rsidTr="003D3BA1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9D281A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9D281A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Обыкновенные</w:t>
            </w:r>
            <w:proofErr w:type="spellEnd"/>
            <w:r w:rsidRPr="009D281A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9D281A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дроби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D281A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D281A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 </w:t>
            </w:r>
            <w:r w:rsidRPr="009D281A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9D281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"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4131</w:t>
              </w:r>
              <w:proofErr w:type="spellStart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ce</w:t>
              </w:r>
              <w:proofErr w:type="spellEnd"/>
            </w:hyperlink>
          </w:p>
        </w:tc>
      </w:tr>
      <w:tr w:rsidR="009D281A" w:rsidRPr="009D281A" w:rsidTr="003D3BA1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9D281A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9D281A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Наглядная</w:t>
            </w:r>
            <w:proofErr w:type="spellEnd"/>
            <w:r w:rsidRPr="009D281A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9D281A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геометрия</w:t>
            </w:r>
            <w:proofErr w:type="spellEnd"/>
            <w:r w:rsidRPr="009D281A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9D281A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Многоугольники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D281A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D281A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 </w:t>
            </w:r>
            <w:r w:rsidRPr="009D281A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9D281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"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4131</w:t>
              </w:r>
              <w:proofErr w:type="spellStart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ce</w:t>
              </w:r>
              <w:proofErr w:type="spellEnd"/>
            </w:hyperlink>
          </w:p>
        </w:tc>
      </w:tr>
      <w:tr w:rsidR="009D281A" w:rsidRPr="009D281A" w:rsidTr="003D3BA1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9D281A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9D281A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Десятичные</w:t>
            </w:r>
            <w:proofErr w:type="spellEnd"/>
            <w:r w:rsidRPr="009D281A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9D281A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дроби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D281A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D281A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 </w:t>
            </w:r>
            <w:r w:rsidRPr="009D281A">
              <w:rPr>
                <w:rFonts w:ascii="Times New Roman" w:eastAsia="Calibri" w:hAnsi="Times New Roman" w:cs="Times New Roman"/>
                <w:sz w:val="24"/>
              </w:rPr>
              <w:t>2</w:t>
            </w:r>
            <w:r w:rsidRPr="009D281A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9D281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"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4131</w:t>
              </w:r>
              <w:proofErr w:type="spellStart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ce</w:t>
              </w:r>
              <w:proofErr w:type="spellEnd"/>
            </w:hyperlink>
          </w:p>
        </w:tc>
      </w:tr>
      <w:tr w:rsidR="009D281A" w:rsidRPr="009D281A" w:rsidTr="003D3BA1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9D281A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9D281A">
              <w:rPr>
                <w:rFonts w:ascii="Times New Roman" w:eastAsia="Calibri" w:hAnsi="Times New Roman" w:cs="Times New Roman"/>
                <w:color w:val="000000"/>
                <w:sz w:val="24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D281A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9D281A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D281A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D281A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 </w:t>
            </w:r>
            <w:r w:rsidRPr="009D281A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9D281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"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4131</w:t>
              </w:r>
              <w:proofErr w:type="spellStart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ce</w:t>
              </w:r>
              <w:proofErr w:type="spellEnd"/>
            </w:hyperlink>
          </w:p>
        </w:tc>
      </w:tr>
      <w:tr w:rsidR="009D281A" w:rsidRPr="009D281A" w:rsidTr="003D3BA1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9D281A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9D281A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</w:t>
            </w:r>
            <w:proofErr w:type="spellEnd"/>
            <w:r w:rsidRPr="009D281A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9D281A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обобщение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D281A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D281A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9D281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"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4131</w:t>
              </w:r>
              <w:proofErr w:type="spellStart"/>
              <w:r w:rsidRPr="009D281A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ce</w:t>
              </w:r>
              <w:proofErr w:type="spellEnd"/>
            </w:hyperlink>
          </w:p>
        </w:tc>
      </w:tr>
      <w:tr w:rsidR="009D281A" w:rsidRPr="009D281A" w:rsidTr="003D3BA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rPr>
                <w:rFonts w:ascii="Calibri" w:eastAsia="Calibri" w:hAnsi="Calibri" w:cs="Times New Roman"/>
              </w:rPr>
            </w:pPr>
            <w:r w:rsidRPr="009D281A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D281A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9D281A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D281A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 1</w:t>
            </w:r>
            <w:r w:rsidRPr="009D281A">
              <w:rPr>
                <w:rFonts w:ascii="Times New Roman" w:eastAsia="Calibri" w:hAnsi="Times New Roman" w:cs="Times New Roman"/>
                <w:sz w:val="24"/>
              </w:rPr>
              <w:t>2</w:t>
            </w:r>
            <w:r w:rsidRPr="009D281A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0" w:line="276" w:lineRule="auto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9D281A">
              <w:rPr>
                <w:rFonts w:ascii="Times New Roman" w:eastAsia="Calibri" w:hAnsi="Times New Roman" w:cs="Times New Roman"/>
                <w:sz w:val="24"/>
                <w:lang w:val="en-US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D281A" w:rsidRPr="009D281A" w:rsidRDefault="009D281A" w:rsidP="009D281A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9D281A" w:rsidRPr="009D281A" w:rsidRDefault="009D281A" w:rsidP="009D281A">
      <w:pPr>
        <w:rPr>
          <w:rFonts w:ascii="Calibri" w:eastAsia="Calibri" w:hAnsi="Calibri" w:cs="Times New Roman"/>
        </w:rPr>
      </w:pPr>
    </w:p>
    <w:p w:rsidR="009D281A" w:rsidRPr="009D281A" w:rsidRDefault="009D281A" w:rsidP="009D281A">
      <w:pPr>
        <w:rPr>
          <w:rFonts w:ascii="Calibri" w:eastAsia="Calibri" w:hAnsi="Calibri" w:cs="Times New Roman"/>
        </w:rPr>
      </w:pPr>
    </w:p>
    <w:p w:rsidR="009D281A" w:rsidRPr="009D281A" w:rsidRDefault="009D281A" w:rsidP="009D281A">
      <w:pPr>
        <w:rPr>
          <w:rFonts w:ascii="Calibri" w:eastAsia="Calibri" w:hAnsi="Calibri" w:cs="Times New Roman"/>
        </w:rPr>
      </w:pPr>
    </w:p>
    <w:p w:rsidR="009D281A" w:rsidRPr="009D281A" w:rsidRDefault="009D281A" w:rsidP="009D281A">
      <w:pPr>
        <w:rPr>
          <w:rFonts w:ascii="Calibri" w:eastAsia="Calibri" w:hAnsi="Calibri" w:cs="Times New Roman"/>
        </w:rPr>
      </w:pPr>
    </w:p>
    <w:p w:rsidR="009D281A" w:rsidRPr="009D281A" w:rsidRDefault="009D281A" w:rsidP="009D281A">
      <w:pPr>
        <w:rPr>
          <w:rFonts w:ascii="Calibri" w:eastAsia="Calibri" w:hAnsi="Calibri" w:cs="Times New Roman"/>
        </w:rPr>
      </w:pPr>
    </w:p>
    <w:p w:rsidR="009D281A" w:rsidRPr="009D281A" w:rsidRDefault="009D281A" w:rsidP="009D281A">
      <w:pPr>
        <w:rPr>
          <w:rFonts w:ascii="Calibri" w:eastAsia="Calibri" w:hAnsi="Calibri" w:cs="Times New Roman"/>
        </w:rPr>
      </w:pPr>
    </w:p>
    <w:p w:rsidR="009D281A" w:rsidRPr="009D281A" w:rsidRDefault="009D281A" w:rsidP="009D281A">
      <w:pPr>
        <w:rPr>
          <w:rFonts w:ascii="Calibri" w:eastAsia="Calibri" w:hAnsi="Calibri" w:cs="Times New Roman"/>
        </w:rPr>
      </w:pPr>
    </w:p>
    <w:p w:rsidR="009D281A" w:rsidRPr="009D281A" w:rsidRDefault="009D281A" w:rsidP="009D281A">
      <w:pPr>
        <w:rPr>
          <w:rFonts w:ascii="Calibri" w:eastAsia="Calibri" w:hAnsi="Calibri" w:cs="Times New Roman"/>
        </w:rPr>
      </w:pPr>
    </w:p>
    <w:p w:rsidR="009D281A" w:rsidRPr="009D281A" w:rsidRDefault="009D281A" w:rsidP="009D281A">
      <w:pPr>
        <w:rPr>
          <w:rFonts w:ascii="Calibri" w:eastAsia="Calibri" w:hAnsi="Calibri" w:cs="Times New Roman"/>
        </w:rPr>
      </w:pPr>
    </w:p>
    <w:p w:rsidR="009D281A" w:rsidRPr="009D281A" w:rsidRDefault="009D281A" w:rsidP="009D281A">
      <w:pPr>
        <w:rPr>
          <w:rFonts w:ascii="Calibri" w:eastAsia="Calibri" w:hAnsi="Calibri" w:cs="Times New Roman"/>
        </w:rPr>
      </w:pPr>
    </w:p>
    <w:p w:rsidR="009D281A" w:rsidRDefault="009D281A" w:rsidP="009D281A">
      <w:pPr>
        <w:rPr>
          <w:rFonts w:ascii="Calibri" w:eastAsia="Calibri" w:hAnsi="Calibri" w:cs="Times New Roman"/>
        </w:rPr>
      </w:pPr>
    </w:p>
    <w:p w:rsidR="001D4E38" w:rsidRPr="001D4E38" w:rsidRDefault="001D4E38" w:rsidP="001D4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УЧЕБНО-МЕТОДИЧЕСКОЕ ОБЕСПЕЧЕНИЕ ОБРАЗОВАТЕЛЬНОГО ПРОЦЕССА</w:t>
      </w:r>
    </w:p>
    <w:p w:rsidR="001D4E38" w:rsidRPr="001D4E38" w:rsidRDefault="001D4E38" w:rsidP="001D4E3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1D4E38" w:rsidRPr="001D4E38" w:rsidRDefault="001D4E38" w:rsidP="001D4E3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ОБЯЗАТЕЛЬНЫЕ УЧЕБНЫЕ МАТЕРИАЛЫ ДЛЯ УЧЕНИКА</w:t>
      </w:r>
    </w:p>
    <w:p w:rsidR="00CB0F39" w:rsidRPr="00CB0F39" w:rsidRDefault="00CB0F39" w:rsidP="00CB0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F39">
        <w:rPr>
          <w:rFonts w:ascii="Times New Roman" w:eastAsia="Times New Roman" w:hAnsi="Times New Roman" w:cs="Times New Roman"/>
          <w:sz w:val="24"/>
          <w:szCs w:val="24"/>
        </w:rPr>
        <w:t xml:space="preserve">Математика: 5-й класс: базовый уровень: учебник: в 2 частях, 5 класс/ </w:t>
      </w:r>
      <w:proofErr w:type="spellStart"/>
      <w:r w:rsidRPr="00CB0F39">
        <w:rPr>
          <w:rFonts w:ascii="Times New Roman" w:eastAsia="Times New Roman" w:hAnsi="Times New Roman" w:cs="Times New Roman"/>
          <w:sz w:val="24"/>
          <w:szCs w:val="24"/>
        </w:rPr>
        <w:t>Виленкин</w:t>
      </w:r>
      <w:proofErr w:type="spellEnd"/>
      <w:r w:rsidRPr="00CB0F39">
        <w:rPr>
          <w:rFonts w:ascii="Times New Roman" w:eastAsia="Times New Roman" w:hAnsi="Times New Roman" w:cs="Times New Roman"/>
          <w:sz w:val="24"/>
          <w:szCs w:val="24"/>
        </w:rPr>
        <w:t xml:space="preserve"> Н.Я., Жохов В.И., Чесноков А.С. и другие, Акционерное общество «Издательство «Просвещение»</w:t>
      </w:r>
    </w:p>
    <w:p w:rsidR="00AA663F" w:rsidRPr="00AA663F" w:rsidRDefault="00CB0F39" w:rsidP="00CB0F39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0F39">
        <w:rPr>
          <w:rFonts w:ascii="Times New Roman" w:eastAsia="Times New Roman" w:hAnsi="Times New Roman" w:cs="Times New Roman"/>
          <w:sz w:val="24"/>
          <w:szCs w:val="24"/>
        </w:rPr>
        <w:t xml:space="preserve">Математика: 6-й класс: базовый уровень: учебник: в 2 частях, 6 класс/ </w:t>
      </w:r>
      <w:proofErr w:type="spellStart"/>
      <w:r w:rsidRPr="00CB0F39">
        <w:rPr>
          <w:rFonts w:ascii="Times New Roman" w:eastAsia="Times New Roman" w:hAnsi="Times New Roman" w:cs="Times New Roman"/>
          <w:sz w:val="24"/>
          <w:szCs w:val="24"/>
        </w:rPr>
        <w:t>Виленкин</w:t>
      </w:r>
      <w:proofErr w:type="spellEnd"/>
      <w:r w:rsidRPr="00CB0F39">
        <w:rPr>
          <w:rFonts w:ascii="Times New Roman" w:eastAsia="Times New Roman" w:hAnsi="Times New Roman" w:cs="Times New Roman"/>
          <w:sz w:val="24"/>
          <w:szCs w:val="24"/>
        </w:rPr>
        <w:t xml:space="preserve"> Н.Я., Жохов В.И., Чесноков А.С. и другие, Акционерное общество «Издательство «Просвещение»</w:t>
      </w:r>
    </w:p>
    <w:p w:rsidR="00E34EE0" w:rsidRDefault="001D4E38" w:rsidP="001D4E3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​‌‌</w:t>
      </w:r>
    </w:p>
    <w:p w:rsidR="001D4E38" w:rsidRPr="001D4E38" w:rsidRDefault="001D4E38" w:rsidP="001D4E3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МЕТОДИЧЕСКИЕ МАТЕРИАЛЫ ДЛЯ УЧИТЕЛЯ</w:t>
      </w:r>
    </w:p>
    <w:p w:rsidR="00AA663F" w:rsidRDefault="00AA663F" w:rsidP="00AA663F">
      <w:pPr>
        <w:autoSpaceDE w:val="0"/>
        <w:autoSpaceDN w:val="0"/>
        <w:spacing w:before="166" w:after="0" w:line="262" w:lineRule="auto"/>
        <w:ind w:right="14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AA66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Виленкин</w:t>
      </w:r>
      <w:proofErr w:type="spellEnd"/>
      <w:r w:rsidRPr="00AA66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Н.Я., Жохов В.И., Чесноков А.С., </w:t>
      </w:r>
      <w:proofErr w:type="spellStart"/>
      <w:r w:rsidRPr="00AA66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Шварцбурд</w:t>
      </w:r>
      <w:proofErr w:type="spellEnd"/>
      <w:r w:rsidRPr="00AA66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С.И., Математика,5 класс, Общество с ограниченной ответственностью "ИОЦ Мнемозина"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2023</w:t>
      </w:r>
      <w:r w:rsidRPr="00AA66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;</w:t>
      </w:r>
    </w:p>
    <w:p w:rsidR="00AA663F" w:rsidRPr="00AA663F" w:rsidRDefault="00AA663F" w:rsidP="00AA663F">
      <w:pPr>
        <w:autoSpaceDE w:val="0"/>
        <w:autoSpaceDN w:val="0"/>
        <w:spacing w:before="166" w:after="0" w:line="262" w:lineRule="auto"/>
        <w:ind w:right="14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AA66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Виленкин</w:t>
      </w:r>
      <w:proofErr w:type="spellEnd"/>
      <w:r w:rsidRPr="00AA66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Н.Я., Жохов В.И., Чесноков А.С., </w:t>
      </w:r>
      <w:proofErr w:type="spellStart"/>
      <w:r w:rsidRPr="00AA66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Шварцбурд</w:t>
      </w:r>
      <w:proofErr w:type="spellEnd"/>
      <w:r w:rsidRPr="00AA66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С.И., Математика,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</w:t>
      </w:r>
      <w:r w:rsidRPr="00AA66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класс, Общество с ограниченной ответственностью "ИОЦ Мнемозина", 2023</w:t>
      </w:r>
    </w:p>
    <w:p w:rsidR="00AA663F" w:rsidRPr="00AA663F" w:rsidRDefault="00AA663F" w:rsidP="00AA663F">
      <w:pPr>
        <w:autoSpaceDE w:val="0"/>
        <w:autoSpaceDN w:val="0"/>
        <w:spacing w:before="166" w:after="0" w:line="262" w:lineRule="auto"/>
        <w:ind w:right="14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66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ие</w:t>
      </w:r>
      <w:r w:rsidRPr="00AA66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тетради</w:t>
      </w:r>
      <w:r w:rsidRPr="00AA66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 математике к учебнику </w:t>
      </w:r>
      <w:proofErr w:type="spellStart"/>
      <w:r w:rsidRPr="00AA66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Виленкина</w:t>
      </w:r>
      <w:proofErr w:type="spellEnd"/>
      <w:r w:rsidRPr="00AA66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Н.Я. Т.М. Ерина;</w:t>
      </w:r>
    </w:p>
    <w:p w:rsidR="00AA663F" w:rsidRPr="00AA663F" w:rsidRDefault="00AA663F" w:rsidP="00AA663F">
      <w:pPr>
        <w:autoSpaceDE w:val="0"/>
        <w:autoSpaceDN w:val="0"/>
        <w:spacing w:before="166" w:after="0" w:line="262" w:lineRule="auto"/>
        <w:ind w:right="14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66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Дидактические материалы по математике </w:t>
      </w:r>
      <w:proofErr w:type="spellStart"/>
      <w:r w:rsidRPr="00AA66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А.С.Чесноков</w:t>
      </w:r>
      <w:proofErr w:type="spellEnd"/>
    </w:p>
    <w:p w:rsidR="00E34EE0" w:rsidRDefault="00E34EE0" w:rsidP="001D4E3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D4E38" w:rsidRPr="001D4E38" w:rsidRDefault="001D4E38" w:rsidP="001D4E3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ЦИФРОВЫЕ ОБРАЗОВАТЕЛЬНЫЕ РЕСУРСЫ И РЕСУРСЫ СЕТИ ИНТЕРНЕТ</w:t>
      </w:r>
    </w:p>
    <w:p w:rsidR="004F1222" w:rsidRDefault="001D4E38" w:rsidP="00AA663F">
      <w:pPr>
        <w:autoSpaceDE w:val="0"/>
        <w:autoSpaceDN w:val="0"/>
        <w:spacing w:before="166" w:after="0" w:line="283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Единая коллекция цифровых образовательных ресурсов 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http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://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school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collection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edu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2. Российская электронная школа (РЭШ) 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https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://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resh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edu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 w:rsidRPr="001D4E38">
        <w:rPr>
          <w:rFonts w:ascii="Cambria" w:eastAsia="MS Mincho" w:hAnsi="Cambria" w:cs="Times New Roman"/>
          <w:sz w:val="24"/>
          <w:szCs w:val="24"/>
        </w:rPr>
        <w:br/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3. Интерактивная образовательная онлайн-платформа «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Учи.ру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https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://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uchi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 w:rsidRPr="001D4E38">
        <w:rPr>
          <w:rFonts w:ascii="Cambria" w:eastAsia="MS Mincho" w:hAnsi="Cambria" w:cs="Times New Roman"/>
          <w:sz w:val="24"/>
          <w:szCs w:val="24"/>
        </w:rPr>
        <w:br/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4. Образовательный портал «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ЯКласс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https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://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www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yaklass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 w:rsidRPr="001D4E38">
        <w:rPr>
          <w:rFonts w:ascii="Cambria" w:eastAsia="MS Mincho" w:hAnsi="Cambria" w:cs="Times New Roman"/>
          <w:sz w:val="24"/>
          <w:szCs w:val="24"/>
        </w:rPr>
        <w:br/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5. Образовательный портал «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Инфоурок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https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://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infourok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 w:rsidRPr="001D4E38">
        <w:rPr>
          <w:rFonts w:ascii="Cambria" w:eastAsia="MS Mincho" w:hAnsi="Cambria" w:cs="Times New Roman"/>
          <w:sz w:val="24"/>
          <w:szCs w:val="24"/>
        </w:rPr>
        <w:br/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6. Центр онлайн-обучения «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Фоксфорд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http</w:t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://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foxford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D4E38">
        <w:rPr>
          <w:rFonts w:ascii="Cambria" w:eastAsia="MS Mincho" w:hAnsi="Cambria" w:cs="Times New Roman"/>
          <w:sz w:val="24"/>
          <w:szCs w:val="24"/>
        </w:rPr>
        <w:br/>
      </w:r>
      <w:r w:rsidRPr="001D4E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Математические этюды </w:t>
      </w:r>
      <w:hyperlink r:id="rId15" w:history="1">
        <w:r w:rsidR="005100A0" w:rsidRPr="00A3014C">
          <w:rPr>
            <w:rStyle w:val="ae"/>
            <w:rFonts w:ascii="Times New Roman" w:eastAsia="Times New Roman" w:hAnsi="Times New Roman" w:cs="Times New Roman"/>
            <w:sz w:val="24"/>
            <w:szCs w:val="24"/>
            <w:lang w:val="en-US"/>
          </w:rPr>
          <w:t>https</w:t>
        </w:r>
        <w:r w:rsidR="005100A0" w:rsidRPr="00A3014C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://</w:t>
        </w:r>
        <w:r w:rsidR="005100A0" w:rsidRPr="00A3014C">
          <w:rPr>
            <w:rStyle w:val="ae"/>
            <w:rFonts w:ascii="Times New Roman" w:eastAsia="Times New Roman" w:hAnsi="Times New Roman" w:cs="Times New Roman"/>
            <w:sz w:val="24"/>
            <w:szCs w:val="24"/>
            <w:lang w:val="en-US"/>
          </w:rPr>
          <w:t>etudes</w:t>
        </w:r>
        <w:r w:rsidR="005100A0" w:rsidRPr="00A3014C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.</w:t>
        </w:r>
        <w:proofErr w:type="spellStart"/>
        <w:r w:rsidR="005100A0" w:rsidRPr="00A3014C">
          <w:rPr>
            <w:rStyle w:val="ae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5100A0" w:rsidRPr="00A3014C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/</w:t>
        </w:r>
      </w:hyperlink>
      <w:bookmarkStart w:id="0" w:name="_GoBack"/>
      <w:bookmarkEnd w:id="0"/>
    </w:p>
    <w:sectPr w:rsidR="004F1222" w:rsidSect="001D4E38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86C0C"/>
    <w:multiLevelType w:val="hybridMultilevel"/>
    <w:tmpl w:val="258491A8"/>
    <w:lvl w:ilvl="0" w:tplc="C16AADBA">
      <w:start w:val="1"/>
      <w:numFmt w:val="decimal"/>
      <w:lvlText w:val="%1)"/>
      <w:lvlJc w:val="left"/>
      <w:pPr>
        <w:ind w:left="5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</w:lvl>
    <w:lvl w:ilvl="3" w:tplc="0419000F" w:tentative="1">
      <w:start w:val="1"/>
      <w:numFmt w:val="decimal"/>
      <w:lvlText w:val="%4."/>
      <w:lvlJc w:val="left"/>
      <w:pPr>
        <w:ind w:left="2747" w:hanging="360"/>
      </w:p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</w:lvl>
    <w:lvl w:ilvl="6" w:tplc="0419000F" w:tentative="1">
      <w:start w:val="1"/>
      <w:numFmt w:val="decimal"/>
      <w:lvlText w:val="%7."/>
      <w:lvlJc w:val="left"/>
      <w:pPr>
        <w:ind w:left="4907" w:hanging="360"/>
      </w:p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">
    <w:nsid w:val="0E3E16CE"/>
    <w:multiLevelType w:val="hybridMultilevel"/>
    <w:tmpl w:val="EDC2D5BC"/>
    <w:lvl w:ilvl="0" w:tplc="14E28C80">
      <w:start w:val="1"/>
      <w:numFmt w:val="decimal"/>
      <w:lvlText w:val="%1."/>
      <w:lvlJc w:val="right"/>
      <w:pPr>
        <w:ind w:left="8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>
    <w:nsid w:val="16EE4CB6"/>
    <w:multiLevelType w:val="hybridMultilevel"/>
    <w:tmpl w:val="74288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F90610"/>
    <w:multiLevelType w:val="multilevel"/>
    <w:tmpl w:val="7812C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632667"/>
    <w:multiLevelType w:val="multilevel"/>
    <w:tmpl w:val="C8A4F0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3053159F"/>
    <w:multiLevelType w:val="multilevel"/>
    <w:tmpl w:val="77F442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320C3AFA"/>
    <w:multiLevelType w:val="hybridMultilevel"/>
    <w:tmpl w:val="72DCEA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A9361CE"/>
    <w:multiLevelType w:val="multilevel"/>
    <w:tmpl w:val="C0D8C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000069"/>
    <w:multiLevelType w:val="multilevel"/>
    <w:tmpl w:val="F9B421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493E0E8A"/>
    <w:multiLevelType w:val="multilevel"/>
    <w:tmpl w:val="F5A6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64186F"/>
    <w:multiLevelType w:val="multilevel"/>
    <w:tmpl w:val="30B29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B7344D2"/>
    <w:multiLevelType w:val="multilevel"/>
    <w:tmpl w:val="C69E5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980FE7"/>
    <w:multiLevelType w:val="multilevel"/>
    <w:tmpl w:val="990AB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129550C"/>
    <w:multiLevelType w:val="multilevel"/>
    <w:tmpl w:val="9AAC4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32C13DF"/>
    <w:multiLevelType w:val="multilevel"/>
    <w:tmpl w:val="013E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192DE8"/>
    <w:multiLevelType w:val="multilevel"/>
    <w:tmpl w:val="92D434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63B15051"/>
    <w:multiLevelType w:val="multilevel"/>
    <w:tmpl w:val="EED01F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>
    <w:nsid w:val="736A7B69"/>
    <w:multiLevelType w:val="multilevel"/>
    <w:tmpl w:val="8D30E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68655C7"/>
    <w:multiLevelType w:val="multilevel"/>
    <w:tmpl w:val="D86EA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79C62A8"/>
    <w:multiLevelType w:val="multilevel"/>
    <w:tmpl w:val="2D125D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783F4D48"/>
    <w:multiLevelType w:val="multilevel"/>
    <w:tmpl w:val="12DCE6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7DD11A60"/>
    <w:multiLevelType w:val="hybridMultilevel"/>
    <w:tmpl w:val="2FE00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A35F95"/>
    <w:multiLevelType w:val="multilevel"/>
    <w:tmpl w:val="289C2D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14"/>
  </w:num>
  <w:num w:numId="3">
    <w:abstractNumId w:val="9"/>
  </w:num>
  <w:num w:numId="4">
    <w:abstractNumId w:val="18"/>
  </w:num>
  <w:num w:numId="5">
    <w:abstractNumId w:val="3"/>
  </w:num>
  <w:num w:numId="6">
    <w:abstractNumId w:val="17"/>
  </w:num>
  <w:num w:numId="7">
    <w:abstractNumId w:val="13"/>
  </w:num>
  <w:num w:numId="8">
    <w:abstractNumId w:val="11"/>
  </w:num>
  <w:num w:numId="9">
    <w:abstractNumId w:val="4"/>
  </w:num>
  <w:num w:numId="10">
    <w:abstractNumId w:val="16"/>
  </w:num>
  <w:num w:numId="11">
    <w:abstractNumId w:val="22"/>
  </w:num>
  <w:num w:numId="12">
    <w:abstractNumId w:val="8"/>
  </w:num>
  <w:num w:numId="13">
    <w:abstractNumId w:val="19"/>
  </w:num>
  <w:num w:numId="14">
    <w:abstractNumId w:val="20"/>
  </w:num>
  <w:num w:numId="15">
    <w:abstractNumId w:val="15"/>
  </w:num>
  <w:num w:numId="16">
    <w:abstractNumId w:val="5"/>
  </w:num>
  <w:num w:numId="17">
    <w:abstractNumId w:val="10"/>
  </w:num>
  <w:num w:numId="18">
    <w:abstractNumId w:val="12"/>
  </w:num>
  <w:num w:numId="19">
    <w:abstractNumId w:val="2"/>
  </w:num>
  <w:num w:numId="20">
    <w:abstractNumId w:val="21"/>
  </w:num>
  <w:num w:numId="21">
    <w:abstractNumId w:val="0"/>
  </w:num>
  <w:num w:numId="22">
    <w:abstractNumId w:val="1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A46"/>
    <w:rsid w:val="0017772B"/>
    <w:rsid w:val="001D4E38"/>
    <w:rsid w:val="00222C3D"/>
    <w:rsid w:val="00292A46"/>
    <w:rsid w:val="002A6EE9"/>
    <w:rsid w:val="00373845"/>
    <w:rsid w:val="003B4515"/>
    <w:rsid w:val="004F1222"/>
    <w:rsid w:val="005100A0"/>
    <w:rsid w:val="0061064A"/>
    <w:rsid w:val="006111EE"/>
    <w:rsid w:val="00734F5D"/>
    <w:rsid w:val="007C217E"/>
    <w:rsid w:val="007F0B56"/>
    <w:rsid w:val="00851228"/>
    <w:rsid w:val="00872B8F"/>
    <w:rsid w:val="008D3B89"/>
    <w:rsid w:val="009D281A"/>
    <w:rsid w:val="00A33565"/>
    <w:rsid w:val="00AA0D38"/>
    <w:rsid w:val="00AA663F"/>
    <w:rsid w:val="00B72F40"/>
    <w:rsid w:val="00B81D7E"/>
    <w:rsid w:val="00CB0F39"/>
    <w:rsid w:val="00E34EE0"/>
    <w:rsid w:val="00F509CE"/>
    <w:rsid w:val="00F92185"/>
    <w:rsid w:val="00FB7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12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F12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F12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12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122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F122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F1222"/>
  </w:style>
  <w:style w:type="paragraph" w:styleId="a3">
    <w:name w:val="Normal (Web)"/>
    <w:basedOn w:val="a"/>
    <w:uiPriority w:val="99"/>
    <w:unhideWhenUsed/>
    <w:rsid w:val="004F1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dgetinline">
    <w:name w:val="_widgetinline"/>
    <w:basedOn w:val="a0"/>
    <w:rsid w:val="004F1222"/>
  </w:style>
  <w:style w:type="character" w:styleId="a4">
    <w:name w:val="Strong"/>
    <w:basedOn w:val="a0"/>
    <w:uiPriority w:val="22"/>
    <w:qFormat/>
    <w:rsid w:val="004F1222"/>
    <w:rPr>
      <w:b/>
      <w:bCs/>
    </w:rPr>
  </w:style>
  <w:style w:type="table" w:customStyle="1" w:styleId="TableGrid">
    <w:name w:val="TableGrid"/>
    <w:rsid w:val="0037384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1D4E38"/>
  </w:style>
  <w:style w:type="character" w:customStyle="1" w:styleId="placeholder-mask">
    <w:name w:val="placeholder-mask"/>
    <w:basedOn w:val="a0"/>
    <w:rsid w:val="001D4E38"/>
  </w:style>
  <w:style w:type="character" w:customStyle="1" w:styleId="placeholder">
    <w:name w:val="placeholder"/>
    <w:basedOn w:val="a0"/>
    <w:rsid w:val="001D4E38"/>
  </w:style>
  <w:style w:type="paragraph" w:styleId="a5">
    <w:name w:val="Balloon Text"/>
    <w:basedOn w:val="a"/>
    <w:link w:val="a6"/>
    <w:uiPriority w:val="99"/>
    <w:semiHidden/>
    <w:unhideWhenUsed/>
    <w:rsid w:val="001D4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4E38"/>
    <w:rPr>
      <w:rFonts w:ascii="Tahoma" w:hAnsi="Tahoma" w:cs="Tahoma"/>
      <w:sz w:val="16"/>
      <w:szCs w:val="16"/>
    </w:rPr>
  </w:style>
  <w:style w:type="character" w:customStyle="1" w:styleId="12">
    <w:name w:val="Гиперссылка1"/>
    <w:basedOn w:val="a0"/>
    <w:uiPriority w:val="99"/>
    <w:unhideWhenUsed/>
    <w:rsid w:val="001D4E38"/>
    <w:rPr>
      <w:color w:val="0563C1"/>
      <w:u w:val="single"/>
    </w:rPr>
  </w:style>
  <w:style w:type="paragraph" w:styleId="a7">
    <w:name w:val="header"/>
    <w:basedOn w:val="a"/>
    <w:link w:val="a8"/>
    <w:uiPriority w:val="99"/>
    <w:unhideWhenUsed/>
    <w:rsid w:val="001D4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D4E38"/>
  </w:style>
  <w:style w:type="paragraph" w:styleId="a9">
    <w:name w:val="footer"/>
    <w:basedOn w:val="a"/>
    <w:link w:val="aa"/>
    <w:uiPriority w:val="99"/>
    <w:unhideWhenUsed/>
    <w:rsid w:val="001D4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D4E38"/>
  </w:style>
  <w:style w:type="paragraph" w:styleId="ab">
    <w:name w:val="List Paragraph"/>
    <w:basedOn w:val="a"/>
    <w:uiPriority w:val="34"/>
    <w:qFormat/>
    <w:rsid w:val="001D4E38"/>
    <w:pPr>
      <w:ind w:left="720"/>
      <w:contextualSpacing/>
    </w:pPr>
  </w:style>
  <w:style w:type="numbering" w:customStyle="1" w:styleId="110">
    <w:name w:val="Нет списка11"/>
    <w:next w:val="a2"/>
    <w:uiPriority w:val="99"/>
    <w:semiHidden/>
    <w:unhideWhenUsed/>
    <w:rsid w:val="001D4E38"/>
  </w:style>
  <w:style w:type="numbering" w:customStyle="1" w:styleId="111">
    <w:name w:val="Нет списка111"/>
    <w:next w:val="a2"/>
    <w:uiPriority w:val="99"/>
    <w:semiHidden/>
    <w:unhideWhenUsed/>
    <w:rsid w:val="001D4E38"/>
  </w:style>
  <w:style w:type="table" w:customStyle="1" w:styleId="TableGrid1">
    <w:name w:val="TableGrid1"/>
    <w:rsid w:val="001D4E38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1D4E38"/>
  </w:style>
  <w:style w:type="character" w:styleId="ac">
    <w:name w:val="FollowedHyperlink"/>
    <w:basedOn w:val="a0"/>
    <w:uiPriority w:val="99"/>
    <w:semiHidden/>
    <w:unhideWhenUsed/>
    <w:rsid w:val="001D4E38"/>
    <w:rPr>
      <w:color w:val="800080"/>
      <w:u w:val="single"/>
    </w:rPr>
  </w:style>
  <w:style w:type="table" w:styleId="ad">
    <w:name w:val="Table Grid"/>
    <w:basedOn w:val="a1"/>
    <w:uiPriority w:val="39"/>
    <w:rsid w:val="001D4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1D4E38"/>
    <w:rPr>
      <w:color w:val="0563C1" w:themeColor="hyperlink"/>
      <w:u w:val="single"/>
    </w:rPr>
  </w:style>
  <w:style w:type="paragraph" w:styleId="af">
    <w:name w:val="Body Text"/>
    <w:basedOn w:val="a"/>
    <w:link w:val="af0"/>
    <w:uiPriority w:val="99"/>
    <w:semiHidden/>
    <w:unhideWhenUsed/>
    <w:rsid w:val="00AA663F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AA663F"/>
  </w:style>
  <w:style w:type="character" w:customStyle="1" w:styleId="af1">
    <w:name w:val="Основной текст_"/>
    <w:link w:val="4"/>
    <w:rsid w:val="009D281A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character" w:customStyle="1" w:styleId="13">
    <w:name w:val="Основной текст1"/>
    <w:rsid w:val="009D28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/>
    </w:rPr>
  </w:style>
  <w:style w:type="paragraph" w:customStyle="1" w:styleId="4">
    <w:name w:val="Основной текст4"/>
    <w:basedOn w:val="a"/>
    <w:link w:val="af1"/>
    <w:rsid w:val="009D281A"/>
    <w:pPr>
      <w:widowControl w:val="0"/>
      <w:shd w:val="clear" w:color="auto" w:fill="FFFFFF"/>
      <w:spacing w:after="0" w:line="341" w:lineRule="exact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styleId="af2">
    <w:name w:val="Intense Quote"/>
    <w:basedOn w:val="a"/>
    <w:next w:val="a"/>
    <w:link w:val="af3"/>
    <w:uiPriority w:val="30"/>
    <w:qFormat/>
    <w:rsid w:val="009D281A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9D281A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12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F12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F12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12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122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F122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F1222"/>
  </w:style>
  <w:style w:type="paragraph" w:styleId="a3">
    <w:name w:val="Normal (Web)"/>
    <w:basedOn w:val="a"/>
    <w:uiPriority w:val="99"/>
    <w:unhideWhenUsed/>
    <w:rsid w:val="004F1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dgetinline">
    <w:name w:val="_widgetinline"/>
    <w:basedOn w:val="a0"/>
    <w:rsid w:val="004F1222"/>
  </w:style>
  <w:style w:type="character" w:styleId="a4">
    <w:name w:val="Strong"/>
    <w:basedOn w:val="a0"/>
    <w:uiPriority w:val="22"/>
    <w:qFormat/>
    <w:rsid w:val="004F1222"/>
    <w:rPr>
      <w:b/>
      <w:bCs/>
    </w:rPr>
  </w:style>
  <w:style w:type="table" w:customStyle="1" w:styleId="TableGrid">
    <w:name w:val="TableGrid"/>
    <w:rsid w:val="0037384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1D4E38"/>
  </w:style>
  <w:style w:type="character" w:customStyle="1" w:styleId="placeholder-mask">
    <w:name w:val="placeholder-mask"/>
    <w:basedOn w:val="a0"/>
    <w:rsid w:val="001D4E38"/>
  </w:style>
  <w:style w:type="character" w:customStyle="1" w:styleId="placeholder">
    <w:name w:val="placeholder"/>
    <w:basedOn w:val="a0"/>
    <w:rsid w:val="001D4E38"/>
  </w:style>
  <w:style w:type="paragraph" w:styleId="a5">
    <w:name w:val="Balloon Text"/>
    <w:basedOn w:val="a"/>
    <w:link w:val="a6"/>
    <w:uiPriority w:val="99"/>
    <w:semiHidden/>
    <w:unhideWhenUsed/>
    <w:rsid w:val="001D4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4E38"/>
    <w:rPr>
      <w:rFonts w:ascii="Tahoma" w:hAnsi="Tahoma" w:cs="Tahoma"/>
      <w:sz w:val="16"/>
      <w:szCs w:val="16"/>
    </w:rPr>
  </w:style>
  <w:style w:type="character" w:customStyle="1" w:styleId="12">
    <w:name w:val="Гиперссылка1"/>
    <w:basedOn w:val="a0"/>
    <w:uiPriority w:val="99"/>
    <w:unhideWhenUsed/>
    <w:rsid w:val="001D4E38"/>
    <w:rPr>
      <w:color w:val="0563C1"/>
      <w:u w:val="single"/>
    </w:rPr>
  </w:style>
  <w:style w:type="paragraph" w:styleId="a7">
    <w:name w:val="header"/>
    <w:basedOn w:val="a"/>
    <w:link w:val="a8"/>
    <w:uiPriority w:val="99"/>
    <w:unhideWhenUsed/>
    <w:rsid w:val="001D4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D4E38"/>
  </w:style>
  <w:style w:type="paragraph" w:styleId="a9">
    <w:name w:val="footer"/>
    <w:basedOn w:val="a"/>
    <w:link w:val="aa"/>
    <w:uiPriority w:val="99"/>
    <w:unhideWhenUsed/>
    <w:rsid w:val="001D4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D4E38"/>
  </w:style>
  <w:style w:type="paragraph" w:styleId="ab">
    <w:name w:val="List Paragraph"/>
    <w:basedOn w:val="a"/>
    <w:uiPriority w:val="34"/>
    <w:qFormat/>
    <w:rsid w:val="001D4E38"/>
    <w:pPr>
      <w:ind w:left="720"/>
      <w:contextualSpacing/>
    </w:pPr>
  </w:style>
  <w:style w:type="numbering" w:customStyle="1" w:styleId="110">
    <w:name w:val="Нет списка11"/>
    <w:next w:val="a2"/>
    <w:uiPriority w:val="99"/>
    <w:semiHidden/>
    <w:unhideWhenUsed/>
    <w:rsid w:val="001D4E38"/>
  </w:style>
  <w:style w:type="numbering" w:customStyle="1" w:styleId="111">
    <w:name w:val="Нет списка111"/>
    <w:next w:val="a2"/>
    <w:uiPriority w:val="99"/>
    <w:semiHidden/>
    <w:unhideWhenUsed/>
    <w:rsid w:val="001D4E38"/>
  </w:style>
  <w:style w:type="table" w:customStyle="1" w:styleId="TableGrid1">
    <w:name w:val="TableGrid1"/>
    <w:rsid w:val="001D4E38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1D4E38"/>
  </w:style>
  <w:style w:type="character" w:styleId="ac">
    <w:name w:val="FollowedHyperlink"/>
    <w:basedOn w:val="a0"/>
    <w:uiPriority w:val="99"/>
    <w:semiHidden/>
    <w:unhideWhenUsed/>
    <w:rsid w:val="001D4E38"/>
    <w:rPr>
      <w:color w:val="800080"/>
      <w:u w:val="single"/>
    </w:rPr>
  </w:style>
  <w:style w:type="table" w:styleId="ad">
    <w:name w:val="Table Grid"/>
    <w:basedOn w:val="a1"/>
    <w:uiPriority w:val="39"/>
    <w:rsid w:val="001D4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1D4E38"/>
    <w:rPr>
      <w:color w:val="0563C1" w:themeColor="hyperlink"/>
      <w:u w:val="single"/>
    </w:rPr>
  </w:style>
  <w:style w:type="paragraph" w:styleId="af">
    <w:name w:val="Body Text"/>
    <w:basedOn w:val="a"/>
    <w:link w:val="af0"/>
    <w:uiPriority w:val="99"/>
    <w:semiHidden/>
    <w:unhideWhenUsed/>
    <w:rsid w:val="00AA663F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AA663F"/>
  </w:style>
  <w:style w:type="character" w:customStyle="1" w:styleId="af1">
    <w:name w:val="Основной текст_"/>
    <w:link w:val="4"/>
    <w:rsid w:val="009D281A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character" w:customStyle="1" w:styleId="13">
    <w:name w:val="Основной текст1"/>
    <w:rsid w:val="009D28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/>
    </w:rPr>
  </w:style>
  <w:style w:type="paragraph" w:customStyle="1" w:styleId="4">
    <w:name w:val="Основной текст4"/>
    <w:basedOn w:val="a"/>
    <w:link w:val="af1"/>
    <w:rsid w:val="009D281A"/>
    <w:pPr>
      <w:widowControl w:val="0"/>
      <w:shd w:val="clear" w:color="auto" w:fill="FFFFFF"/>
      <w:spacing w:after="0" w:line="341" w:lineRule="exact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styleId="af2">
    <w:name w:val="Intense Quote"/>
    <w:basedOn w:val="a"/>
    <w:next w:val="a"/>
    <w:link w:val="af3"/>
    <w:uiPriority w:val="30"/>
    <w:qFormat/>
    <w:rsid w:val="009D281A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9D281A"/>
    <w:rPr>
      <w:b/>
      <w:bCs/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3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781751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82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2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3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9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6746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67635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66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0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93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2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9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6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9929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9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2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8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93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08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1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4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14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7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3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40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4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6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70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1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8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369628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3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62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33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46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63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0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4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69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00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375981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3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6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42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2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4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25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2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13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70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00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1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8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49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9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95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1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73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7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2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31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95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93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8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25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8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2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91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64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1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8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32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39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9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29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39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2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8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9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53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1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8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9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4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1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1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3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5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5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5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0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73434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0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0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526239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0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638797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55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6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02762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7250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27829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95093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23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893837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486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01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3069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</w:divsChild>
        </w:div>
        <w:div w:id="1301812393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8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5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91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62450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8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129785">
                  <w:marLeft w:val="0"/>
                  <w:marRight w:val="0"/>
                  <w:marTop w:val="0"/>
                  <w:marBottom w:val="0"/>
                  <w:divBdr>
                    <w:top w:val="single" w:sz="6" w:space="8" w:color="FF0000"/>
                    <w:left w:val="single" w:sz="6" w:space="8" w:color="FF0000"/>
                    <w:bottom w:val="single" w:sz="6" w:space="8" w:color="FF0000"/>
                    <w:right w:val="single" w:sz="6" w:space="8" w:color="FF0000"/>
                  </w:divBdr>
                </w:div>
              </w:divsChild>
            </w:div>
          </w:divsChild>
        </w:div>
      </w:divsChild>
    </w:div>
    <w:div w:id="11651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31ce" TargetMode="External"/><Relationship Id="rId13" Type="http://schemas.openxmlformats.org/officeDocument/2006/relationships/hyperlink" Target="https://m.edsoo.ru/7f4131ce" TargetMode="Externa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hyperlink" Target="https://m.edsoo.ru/7f4131c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.edsoo.ru/7f4131c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tudes.ru/" TargetMode="External"/><Relationship Id="rId10" Type="http://schemas.openxmlformats.org/officeDocument/2006/relationships/hyperlink" Target="https://m.edsoo.ru/7f4131c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31ce" TargetMode="External"/><Relationship Id="rId14" Type="http://schemas.openxmlformats.org/officeDocument/2006/relationships/hyperlink" Target="https://m.edsoo.ru/7f4131c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4168</Words>
  <Characters>23763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cp:lastPrinted>2023-09-08T17:02:00Z</cp:lastPrinted>
  <dcterms:created xsi:type="dcterms:W3CDTF">2023-07-25T09:58:00Z</dcterms:created>
  <dcterms:modified xsi:type="dcterms:W3CDTF">2023-10-09T14:35:00Z</dcterms:modified>
</cp:coreProperties>
</file>