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41" w:rsidRDefault="00346941" w:rsidP="00346941">
      <w:pPr>
        <w:tabs>
          <w:tab w:val="left" w:pos="11280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bookmarkStart w:id="0" w:name="_GoBack"/>
      <w:bookmarkEnd w:id="0"/>
    </w:p>
    <w:p w:rsidR="0066059C" w:rsidRDefault="00346941" w:rsidP="00346941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96DB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96DB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 </w:t>
      </w:r>
    </w:p>
    <w:p w:rsidR="0066059C" w:rsidRDefault="0066059C" w:rsidP="0066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59C" w:rsidRDefault="0066059C" w:rsidP="0066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EB4" w:rsidRDefault="00DC2EB4" w:rsidP="00DC2E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2EB4">
        <w:rPr>
          <w:rFonts w:ascii="Times New Roman" w:hAnsi="Times New Roman" w:cs="Times New Roman"/>
          <w:sz w:val="28"/>
          <w:szCs w:val="28"/>
        </w:rPr>
        <w:t>Положение</w:t>
      </w:r>
    </w:p>
    <w:p w:rsidR="00DC2EB4" w:rsidRDefault="00346941" w:rsidP="00DC2E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DC2EB4" w:rsidRPr="00DC2EB4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организации отдыха, оздоровления и занятости детей и подростков в Кировском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DC2EB4" w:rsidRPr="00DC2EB4">
        <w:rPr>
          <w:rFonts w:ascii="Times New Roman" w:hAnsi="Times New Roman" w:cs="Times New Roman"/>
          <w:sz w:val="28"/>
          <w:szCs w:val="28"/>
        </w:rPr>
        <w:t xml:space="preserve"> округе</w:t>
      </w:r>
    </w:p>
    <w:p w:rsidR="00DC2EB4" w:rsidRDefault="00DC2EB4" w:rsidP="00DC2E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059C" w:rsidRPr="001C4362" w:rsidRDefault="0066059C" w:rsidP="001C436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36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C4362" w:rsidRPr="001C4362" w:rsidRDefault="001C4362" w:rsidP="001A2681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1C4362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1.1. </w:t>
      </w:r>
      <w:r w:rsidR="001C4362" w:rsidRPr="00DC2EB4">
        <w:rPr>
          <w:rFonts w:ascii="Times New Roman" w:hAnsi="Times New Roman" w:cs="Times New Roman"/>
          <w:sz w:val="28"/>
          <w:szCs w:val="28"/>
        </w:rPr>
        <w:t>межведомственн</w:t>
      </w:r>
      <w:r w:rsidR="001C4362">
        <w:rPr>
          <w:rFonts w:ascii="Times New Roman" w:hAnsi="Times New Roman" w:cs="Times New Roman"/>
          <w:sz w:val="28"/>
          <w:szCs w:val="28"/>
        </w:rPr>
        <w:t>ая</w:t>
      </w:r>
      <w:r w:rsidR="001C4362" w:rsidRPr="00DC2EB4">
        <w:rPr>
          <w:rFonts w:ascii="Times New Roman" w:hAnsi="Times New Roman" w:cs="Times New Roman"/>
          <w:sz w:val="28"/>
          <w:szCs w:val="28"/>
        </w:rPr>
        <w:t xml:space="preserve"> комиссии по организации отдыха, оздоровления и занятости детей и подростков в Кировском городском </w:t>
      </w:r>
      <w:proofErr w:type="gramStart"/>
      <w:r w:rsidR="001C4362" w:rsidRPr="00DC2EB4">
        <w:rPr>
          <w:rFonts w:ascii="Times New Roman" w:hAnsi="Times New Roman" w:cs="Times New Roman"/>
          <w:sz w:val="28"/>
          <w:szCs w:val="28"/>
        </w:rPr>
        <w:t>округе</w:t>
      </w:r>
      <w:r w:rsidR="006A70A7">
        <w:rPr>
          <w:rFonts w:ascii="Times New Roman" w:hAnsi="Times New Roman" w:cs="Times New Roman"/>
          <w:sz w:val="28"/>
          <w:szCs w:val="28"/>
        </w:rPr>
        <w:t xml:space="preserve"> </w:t>
      </w:r>
      <w:r w:rsidR="001C4362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6059C">
        <w:rPr>
          <w:rFonts w:ascii="Times New Roman" w:hAnsi="Times New Roman" w:cs="Times New Roman"/>
          <w:sz w:val="28"/>
          <w:szCs w:val="28"/>
        </w:rPr>
        <w:t xml:space="preserve">далее - Комиссия) создается в целях обеспечения согласованных действий соответствующих органов местного самоуправления, профсоюзных организаций и организаций всех форм собственности по вопросу организации оздоровления, отдыха детей и подростков в </w:t>
      </w:r>
      <w:r w:rsidR="001C4362">
        <w:rPr>
          <w:rFonts w:ascii="Times New Roman" w:hAnsi="Times New Roman" w:cs="Times New Roman"/>
          <w:sz w:val="28"/>
          <w:szCs w:val="28"/>
        </w:rPr>
        <w:t>Кировском</w:t>
      </w:r>
      <w:r w:rsidRPr="0066059C">
        <w:rPr>
          <w:rFonts w:ascii="Times New Roman" w:hAnsi="Times New Roman" w:cs="Times New Roman"/>
          <w:sz w:val="28"/>
          <w:szCs w:val="28"/>
        </w:rPr>
        <w:t xml:space="preserve"> городском округе.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законодательством Российской Федерации и </w:t>
      </w:r>
      <w:r w:rsidR="001C436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6059C">
        <w:rPr>
          <w:rFonts w:ascii="Times New Roman" w:hAnsi="Times New Roman" w:cs="Times New Roman"/>
          <w:sz w:val="28"/>
          <w:szCs w:val="28"/>
        </w:rPr>
        <w:t xml:space="preserve"> в сфере организации оздоровления, отдыха детей и подростков, а также настоящим Положением. </w:t>
      </w:r>
    </w:p>
    <w:p w:rsidR="001A2681" w:rsidRDefault="001A2681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1A2681" w:rsidRDefault="001A2681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2.1. Рассмотрение вопросов, связанных с организацией оздоровления, отдыха детей и подростков в </w:t>
      </w:r>
      <w:r w:rsidR="001C4362">
        <w:rPr>
          <w:rFonts w:ascii="Times New Roman" w:hAnsi="Times New Roman" w:cs="Times New Roman"/>
          <w:sz w:val="28"/>
          <w:szCs w:val="28"/>
        </w:rPr>
        <w:t>Кировском</w:t>
      </w:r>
      <w:r w:rsidR="001C4362" w:rsidRPr="0066059C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66059C">
        <w:rPr>
          <w:rFonts w:ascii="Times New Roman" w:hAnsi="Times New Roman" w:cs="Times New Roman"/>
          <w:sz w:val="28"/>
          <w:szCs w:val="28"/>
        </w:rPr>
        <w:t xml:space="preserve">. </w:t>
      </w:r>
      <w:r w:rsidR="001C4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362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2.2. Обсуждение проектов правовых актов по вопросам организации оздоровления, отдыха детей и подростков в </w:t>
      </w:r>
      <w:r w:rsidR="001C4362">
        <w:rPr>
          <w:rFonts w:ascii="Times New Roman" w:hAnsi="Times New Roman" w:cs="Times New Roman"/>
          <w:sz w:val="28"/>
          <w:szCs w:val="28"/>
        </w:rPr>
        <w:t>Кировском</w:t>
      </w:r>
      <w:r w:rsidR="001C4362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2.3. Внесение предложений по вопросам организации оздоровления, отдыха детей и подростков в </w:t>
      </w:r>
      <w:r w:rsidR="001C4362">
        <w:rPr>
          <w:rFonts w:ascii="Times New Roman" w:hAnsi="Times New Roman" w:cs="Times New Roman"/>
          <w:sz w:val="28"/>
          <w:szCs w:val="28"/>
        </w:rPr>
        <w:t>Кировском</w:t>
      </w:r>
      <w:r w:rsidR="001C4362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  <w:r w:rsidR="001C4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681" w:rsidRDefault="001A2681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59C" w:rsidRPr="001A2681" w:rsidRDefault="0066059C" w:rsidP="006A7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681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1A2681" w:rsidRPr="001A2681" w:rsidRDefault="001A2681" w:rsidP="006A70A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3.1. Разработка плана работы Комиссии.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3.2. Принятие в пределах своей компетенции решений, необходимых для согласованной деятельности соответствующих органов местного самоуправления, профсоюзных учреждений и предприятий всех форм собственности в вопросе эффективного развития оздоровления, отдыха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  <w:r w:rsidR="001A26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3.3. Анализ состояния оздоровительной кампании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3.4. Проведение разъяснительной работы для населения по вопросам организации оздоровления, отдыха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1A2681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lastRenderedPageBreak/>
        <w:t xml:space="preserve">4. Права Комиссии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>Комиссия для осуществления своих задач и функций имеет право: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4.1. Вносить предложения по вопросам организации оздоровления, отдыха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66059C" w:rsidRDefault="006A70A7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66059C" w:rsidRPr="0066059C">
        <w:rPr>
          <w:rFonts w:ascii="Times New Roman" w:hAnsi="Times New Roman" w:cs="Times New Roman"/>
          <w:sz w:val="28"/>
          <w:szCs w:val="28"/>
        </w:rPr>
        <w:t xml:space="preserve">. Вносить предложения по определению форм оздоровления, отдыха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="0066059C"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66059C" w:rsidRDefault="006A70A7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66059C" w:rsidRPr="0066059C">
        <w:rPr>
          <w:rFonts w:ascii="Times New Roman" w:hAnsi="Times New Roman" w:cs="Times New Roman"/>
          <w:sz w:val="28"/>
          <w:szCs w:val="28"/>
        </w:rPr>
        <w:t xml:space="preserve">. Вносить предложения по порядку выдачи путевок в учреждения, оказывающие услуги по отдыху и оздоровлению детей. </w:t>
      </w:r>
    </w:p>
    <w:p w:rsidR="0066059C" w:rsidRDefault="006A70A7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6059C" w:rsidRPr="0066059C">
        <w:rPr>
          <w:rFonts w:ascii="Times New Roman" w:hAnsi="Times New Roman" w:cs="Times New Roman"/>
          <w:sz w:val="28"/>
          <w:szCs w:val="28"/>
        </w:rPr>
        <w:t xml:space="preserve">. Разрабатывать мероприятия по оздоровлению, отдыху детей и подростков в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="0066059C" w:rsidRPr="0066059C">
        <w:rPr>
          <w:rFonts w:ascii="Times New Roman" w:hAnsi="Times New Roman" w:cs="Times New Roman"/>
          <w:sz w:val="28"/>
          <w:szCs w:val="28"/>
        </w:rPr>
        <w:t xml:space="preserve">городском округе.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5. Организация работы Комиссии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5.1. Состав Комиссии утверждается постановлением Главы </w:t>
      </w:r>
      <w:r w:rsidR="001A2681">
        <w:rPr>
          <w:rFonts w:ascii="Times New Roman" w:hAnsi="Times New Roman" w:cs="Times New Roman"/>
          <w:sz w:val="28"/>
          <w:szCs w:val="28"/>
        </w:rPr>
        <w:t>Кировском</w:t>
      </w:r>
      <w:r w:rsidR="001A2681" w:rsidRPr="0066059C">
        <w:rPr>
          <w:rFonts w:ascii="Times New Roman" w:hAnsi="Times New Roman" w:cs="Times New Roman"/>
          <w:sz w:val="28"/>
          <w:szCs w:val="28"/>
        </w:rPr>
        <w:t xml:space="preserve"> </w:t>
      </w:r>
      <w:r w:rsidRPr="0066059C">
        <w:rPr>
          <w:rFonts w:ascii="Times New Roman" w:hAnsi="Times New Roman" w:cs="Times New Roman"/>
          <w:sz w:val="28"/>
          <w:szCs w:val="28"/>
        </w:rPr>
        <w:t xml:space="preserve">городского округа.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5.2. Руководство деятельностью Комиссии осуществляется председателем Комиссии, а в его отсутствие - заместителем.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5.3. Заседания Комиссии проводятся не реже одного раза в квартал в соответствии с планом, принятым Комиссией и утвержденным председателем. Внеочередные заседания Комиссии могут быть созваны по инициативе председателя или по просьбе не менее двух третей членов Комиссии. Место и порядок проведения заседаний устанавливается председателем и доводится до членов Комиссии не позднее, чем за неделю до проведения очередного заседания. Заседание Комиссии считается правомочным при условии присутствия на ней более половины членов Комиссии. </w:t>
      </w:r>
    </w:p>
    <w:p w:rsid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 xml:space="preserve">5.4. Решение Комиссии принимается простым большинством голосов присутствующих членов комиссии и оформляется протоколом. Решения комиссии носят рекомендательный характер. </w:t>
      </w:r>
    </w:p>
    <w:p w:rsidR="00B32FEB" w:rsidRPr="0066059C" w:rsidRDefault="0066059C" w:rsidP="006A7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59C">
        <w:rPr>
          <w:rFonts w:ascii="Times New Roman" w:hAnsi="Times New Roman" w:cs="Times New Roman"/>
          <w:sz w:val="28"/>
          <w:szCs w:val="28"/>
        </w:rPr>
        <w:t>5.5. Организационное обеспечение деятельности Комиссии осуществляет ее ответственный секретарь.</w:t>
      </w:r>
    </w:p>
    <w:sectPr w:rsidR="00B32FEB" w:rsidRPr="0066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12A4"/>
    <w:multiLevelType w:val="hybridMultilevel"/>
    <w:tmpl w:val="A2A07D5A"/>
    <w:lvl w:ilvl="0" w:tplc="C766420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B7F39A6"/>
    <w:multiLevelType w:val="hybridMultilevel"/>
    <w:tmpl w:val="11CAD95C"/>
    <w:lvl w:ilvl="0" w:tplc="2FC64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0B"/>
    <w:rsid w:val="001A2681"/>
    <w:rsid w:val="001C4362"/>
    <w:rsid w:val="00346941"/>
    <w:rsid w:val="0066059C"/>
    <w:rsid w:val="006A70A7"/>
    <w:rsid w:val="00981541"/>
    <w:rsid w:val="00B32FEB"/>
    <w:rsid w:val="00D8000B"/>
    <w:rsid w:val="00DC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77713-6711-41F4-8005-119851BB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3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2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2023-02-09T12:15:00Z</cp:lastPrinted>
  <dcterms:created xsi:type="dcterms:W3CDTF">2023-02-09T11:40:00Z</dcterms:created>
  <dcterms:modified xsi:type="dcterms:W3CDTF">2024-01-22T12:53:00Z</dcterms:modified>
</cp:coreProperties>
</file>